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69CA8" w14:textId="77777777" w:rsidR="003D45E1" w:rsidRDefault="003D45E1" w:rsidP="003D45E1">
      <w:pPr>
        <w:pStyle w:val="Nagwek1"/>
        <w:spacing w:before="0" w:line="264" w:lineRule="atLeast"/>
        <w:textAlignment w:val="baseline"/>
        <w:rPr>
          <w:rFonts w:ascii="&amp;quot" w:hAnsi="&amp;quot"/>
          <w:color w:val="323335"/>
          <w:sz w:val="63"/>
          <w:szCs w:val="63"/>
          <w:lang w:eastAsia="pl-PL"/>
        </w:rPr>
      </w:pPr>
      <w:r>
        <w:rPr>
          <w:rFonts w:ascii="&amp;quot" w:hAnsi="&amp;quot"/>
          <w:color w:val="323335"/>
          <w:sz w:val="63"/>
          <w:szCs w:val="63"/>
        </w:rPr>
        <w:t>Rząd szuka synergii w spółkach</w:t>
      </w:r>
    </w:p>
    <w:p w14:paraId="5CF49BDE" w14:textId="77777777" w:rsidR="003D45E1" w:rsidRDefault="003D45E1" w:rsidP="003D45E1">
      <w:pPr>
        <w:textAlignment w:val="baseline"/>
        <w:rPr>
          <w:rFonts w:ascii="inherit" w:hAnsi="inherit"/>
          <w:color w:val="323335"/>
        </w:rPr>
      </w:pPr>
      <w:r>
        <w:rPr>
          <w:rStyle w:val="type"/>
          <w:rFonts w:ascii="&amp;quot" w:hAnsi="&amp;quot"/>
          <w:color w:val="7F7F7F"/>
          <w:sz w:val="23"/>
          <w:szCs w:val="23"/>
          <w:bdr w:val="none" w:sz="0" w:space="0" w:color="auto" w:frame="1"/>
        </w:rPr>
        <w:t>Nasłuch</w:t>
      </w:r>
      <w:r>
        <w:rPr>
          <w:rFonts w:ascii="inherit" w:hAnsi="inherit"/>
          <w:color w:val="323335"/>
        </w:rPr>
        <w:t xml:space="preserve"> </w:t>
      </w:r>
      <w:r>
        <w:rPr>
          <w:rStyle w:val="date"/>
          <w:rFonts w:ascii="&amp;quot" w:hAnsi="&amp;quot"/>
          <w:color w:val="7F7F7F"/>
          <w:sz w:val="20"/>
          <w:szCs w:val="20"/>
          <w:bdr w:val="none" w:sz="0" w:space="0" w:color="auto" w:frame="1"/>
        </w:rPr>
        <w:t>2020-10-15</w:t>
      </w:r>
      <w:r>
        <w:rPr>
          <w:rFonts w:ascii="inherit" w:hAnsi="inherit"/>
          <w:color w:val="323335"/>
        </w:rPr>
        <w:t xml:space="preserve"> </w:t>
      </w:r>
    </w:p>
    <w:p w14:paraId="2F0C6E63" w14:textId="77777777" w:rsidR="003D45E1" w:rsidRDefault="003D45E1" w:rsidP="003D45E1">
      <w:pPr>
        <w:spacing w:line="336" w:lineRule="atLeast"/>
        <w:textAlignment w:val="baseline"/>
        <w:rPr>
          <w:rFonts w:ascii="inherit" w:hAnsi="inherit"/>
          <w:color w:val="323335"/>
          <w:sz w:val="32"/>
          <w:szCs w:val="32"/>
        </w:rPr>
      </w:pPr>
      <w:r>
        <w:rPr>
          <w:rFonts w:ascii="inherit" w:hAnsi="inherit"/>
          <w:color w:val="323335"/>
          <w:sz w:val="32"/>
          <w:szCs w:val="32"/>
        </w:rPr>
        <w:t>Wicepremier Jacek Sasin zachęca podległe mu firmy do bliższej współpracy, Orlen chce wejść mocniej w media i szuka chętnych na aktywa Lotosu, a Grupa Azoty czeka na zmiany w zarządzie.</w:t>
      </w:r>
    </w:p>
    <w:p w14:paraId="0AF3A489" w14:textId="6A36960A" w:rsidR="003D45E1" w:rsidRDefault="003D45E1" w:rsidP="003D45E1">
      <w:pPr>
        <w:spacing w:line="360" w:lineRule="atLeast"/>
        <w:textAlignment w:val="baseline"/>
        <w:rPr>
          <w:rFonts w:ascii="inherit" w:hAnsi="inherit"/>
          <w:color w:val="323335"/>
          <w:sz w:val="26"/>
          <w:szCs w:val="26"/>
        </w:rPr>
      </w:pPr>
      <w:r>
        <w:rPr>
          <w:rFonts w:ascii="inherit" w:hAnsi="inherit"/>
          <w:noProof/>
          <w:color w:val="323335"/>
          <w:sz w:val="26"/>
          <w:szCs w:val="26"/>
        </w:rPr>
        <w:drawing>
          <wp:inline distT="0" distB="0" distL="0" distR="0" wp14:anchorId="56A9D754" wp14:editId="4B828BB6">
            <wp:extent cx="5760720" cy="17538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753870"/>
                    </a:xfrm>
                    <a:prstGeom prst="rect">
                      <a:avLst/>
                    </a:prstGeom>
                    <a:noFill/>
                    <a:ln>
                      <a:noFill/>
                    </a:ln>
                  </pic:spPr>
                </pic:pic>
              </a:graphicData>
            </a:graphic>
          </wp:inline>
        </w:drawing>
      </w:r>
    </w:p>
    <w:p w14:paraId="3FFBC3B5" w14:textId="77777777" w:rsidR="003D45E1" w:rsidRDefault="003D45E1" w:rsidP="003D45E1">
      <w:pPr>
        <w:pStyle w:val="Nagwek4"/>
        <w:pBdr>
          <w:bottom w:val="single" w:sz="6" w:space="8" w:color="D9D9D9"/>
        </w:pBdr>
        <w:spacing w:before="0" w:after="330" w:line="330" w:lineRule="atLeast"/>
        <w:textAlignment w:val="baseline"/>
        <w:rPr>
          <w:rFonts w:ascii="&amp;quot" w:hAnsi="&amp;quot"/>
          <w:caps/>
          <w:color w:val="323335"/>
          <w:spacing w:val="5"/>
          <w:sz w:val="23"/>
          <w:szCs w:val="23"/>
        </w:rPr>
      </w:pPr>
      <w:r>
        <w:rPr>
          <w:rFonts w:ascii="&amp;quot" w:hAnsi="&amp;quot"/>
          <w:caps/>
          <w:color w:val="323335"/>
          <w:spacing w:val="5"/>
          <w:sz w:val="23"/>
          <w:szCs w:val="23"/>
        </w:rPr>
        <w:t>Nasłuch</w:t>
      </w:r>
    </w:p>
    <w:p w14:paraId="673F6B6F" w14:textId="4961A74A" w:rsidR="003D45E1" w:rsidRDefault="003D45E1" w:rsidP="003D45E1">
      <w:pPr>
        <w:pStyle w:val="NormalnyWeb"/>
        <w:spacing w:before="0" w:beforeAutospacing="0" w:after="0" w:afterAutospacing="0" w:line="360" w:lineRule="atLeast"/>
        <w:ind w:right="165"/>
        <w:textAlignment w:val="baseline"/>
        <w:rPr>
          <w:rFonts w:ascii="&amp;quot" w:hAnsi="&amp;quot"/>
          <w:color w:val="FFFFFF"/>
          <w:sz w:val="21"/>
          <w:szCs w:val="21"/>
          <w:bdr w:val="none" w:sz="0" w:space="0" w:color="auto" w:frame="1"/>
        </w:rPr>
      </w:pPr>
      <w:r>
        <w:rPr>
          <w:rStyle w:val="Pogrubienie"/>
          <w:rFonts w:ascii="&amp;quot" w:hAnsi="&amp;quot"/>
          <w:color w:val="323335"/>
          <w:sz w:val="29"/>
          <w:szCs w:val="29"/>
          <w:bdr w:val="none" w:sz="0" w:space="0" w:color="auto" w:frame="1"/>
        </w:rPr>
        <w:t>Prezes Grupy Azoty zostanie odwołany.</w:t>
      </w:r>
      <w:r>
        <w:rPr>
          <w:rFonts w:ascii="inherit" w:hAnsi="inherit"/>
          <w:color w:val="323335"/>
          <w:sz w:val="26"/>
          <w:szCs w:val="26"/>
        </w:rPr>
        <w:t xml:space="preserve"> Nieoficjalnie dowiedzieliśmy się, że z końcem października ze stanowiska szefa zarządu chemicznego koncernu odwołany zostanie Wojciech Wardacki. Menedżer miał stracić zaufanie </w:t>
      </w:r>
      <w:r>
        <w:rPr>
          <w:rStyle w:val="definitiontrigger"/>
          <w:rFonts w:ascii="inherit" w:hAnsi="inherit"/>
          <w:color w:val="323335"/>
          <w:sz w:val="26"/>
          <w:szCs w:val="26"/>
          <w:bdr w:val="none" w:sz="0" w:space="0" w:color="auto" w:frame="1"/>
        </w:rPr>
        <w:t>MinAk</w:t>
      </w:r>
      <w:r>
        <w:rPr>
          <w:rStyle w:val="definitiontrigger"/>
          <w:rFonts w:ascii="inherit" w:hAnsi="inherit"/>
          <w:color w:val="323335"/>
          <w:sz w:val="26"/>
          <w:szCs w:val="26"/>
          <w:bdr w:val="none" w:sz="0" w:space="0" w:color="auto" w:frame="1"/>
        </w:rPr>
        <w:t xml:space="preserve">t </w:t>
      </w:r>
      <w:r>
        <w:rPr>
          <w:rFonts w:ascii="inherit" w:hAnsi="inherit"/>
          <w:color w:val="323335"/>
          <w:sz w:val="26"/>
          <w:szCs w:val="26"/>
        </w:rPr>
        <w:t xml:space="preserve">Jacka Sasina i swojego politycznego patrona Joachima Brudzińskiego, europosła </w:t>
      </w:r>
      <w:r>
        <w:rPr>
          <w:rStyle w:val="definitiontrigger"/>
          <w:rFonts w:ascii="inherit" w:hAnsi="inherit"/>
          <w:color w:val="323335"/>
          <w:sz w:val="26"/>
          <w:szCs w:val="26"/>
          <w:bdr w:val="none" w:sz="0" w:space="0" w:color="auto" w:frame="1"/>
        </w:rPr>
        <w:t>PiS</w:t>
      </w:r>
      <w:r>
        <w:rPr>
          <w:rFonts w:ascii="inherit" w:hAnsi="inherit"/>
          <w:color w:val="323335"/>
          <w:sz w:val="26"/>
          <w:szCs w:val="26"/>
        </w:rPr>
        <w:t xml:space="preserve"> i byłego </w:t>
      </w:r>
      <w:r>
        <w:rPr>
          <w:rStyle w:val="definitiontrigger"/>
          <w:rFonts w:ascii="inherit" w:hAnsi="inherit"/>
          <w:color w:val="323335"/>
          <w:sz w:val="26"/>
          <w:szCs w:val="26"/>
          <w:bdr w:val="none" w:sz="0" w:space="0" w:color="auto" w:frame="1"/>
        </w:rPr>
        <w:t>MinWe</w:t>
      </w:r>
      <w:r>
        <w:rPr>
          <w:rStyle w:val="definitiontrigger"/>
          <w:rFonts w:ascii="inherit" w:hAnsi="inherit"/>
          <w:color w:val="323335"/>
          <w:sz w:val="26"/>
          <w:szCs w:val="26"/>
          <w:bdr w:val="none" w:sz="0" w:space="0" w:color="auto" w:frame="1"/>
        </w:rPr>
        <w:t>w.</w:t>
      </w:r>
      <w:r>
        <w:rPr>
          <w:rStyle w:val="definitiontooltip"/>
          <w:rFonts w:ascii="&amp;quot" w:hAnsi="&amp;quot"/>
          <w:color w:val="FFFFFF"/>
          <w:sz w:val="21"/>
          <w:szCs w:val="21"/>
          <w:bdr w:val="none" w:sz="0" w:space="0" w:color="auto" w:frame="1"/>
        </w:rPr>
        <w:t>Spraw Wewnętrznych i Administracji</w:t>
      </w:r>
    </w:p>
    <w:p w14:paraId="1208B1BC" w14:textId="77777777" w:rsidR="003D45E1" w:rsidRDefault="003D45E1" w:rsidP="003D45E1">
      <w:pPr>
        <w:pStyle w:val="NormalnyWeb"/>
        <w:spacing w:before="0" w:beforeAutospacing="0" w:after="0" w:afterAutospacing="0" w:line="360" w:lineRule="atLeast"/>
        <w:ind w:right="165"/>
        <w:textAlignment w:val="baseline"/>
        <w:rPr>
          <w:rFonts w:ascii="&amp;quot" w:hAnsi="&amp;quot"/>
          <w:color w:val="FFFFFF"/>
          <w:sz w:val="21"/>
          <w:szCs w:val="21"/>
          <w:bdr w:val="none" w:sz="0" w:space="0" w:color="auto" w:frame="1"/>
        </w:rPr>
      </w:pPr>
    </w:p>
    <w:p w14:paraId="67BE412B" w14:textId="77777777" w:rsidR="003D45E1" w:rsidRDefault="003D45E1" w:rsidP="003D45E1">
      <w:pPr>
        <w:pStyle w:val="NormalnyWeb"/>
        <w:spacing w:before="0" w:beforeAutospacing="0" w:after="0" w:afterAutospacing="0" w:line="360" w:lineRule="atLeast"/>
        <w:ind w:right="165"/>
        <w:textAlignment w:val="baseline"/>
        <w:rPr>
          <w:rStyle w:val="definitiontooltip"/>
          <w:rFonts w:ascii="&amp;quot" w:hAnsi="&amp;quot"/>
          <w:color w:val="FFFFFF"/>
          <w:sz w:val="21"/>
          <w:szCs w:val="21"/>
          <w:bdr w:val="none" w:sz="0" w:space="0" w:color="auto" w:frame="1"/>
        </w:rPr>
      </w:pPr>
      <w:r>
        <w:rPr>
          <w:rFonts w:ascii="inherit" w:hAnsi="inherit"/>
          <w:color w:val="323335"/>
          <w:sz w:val="26"/>
          <w:szCs w:val="26"/>
        </w:rPr>
        <w:t xml:space="preserve">Nasze źródła sugerują, że jego następcą może zostać Tomasz Hinc, wojewoda zachodniopomorski, również związany z Brudzińskim. Wardacki jest prezesem Grupy Azoty od grudnia 2016 r., a od 2004 r. jest związany z </w:t>
      </w:r>
      <w:r>
        <w:rPr>
          <w:rStyle w:val="definitiontrigger"/>
          <w:rFonts w:ascii="inherit" w:hAnsi="inherit"/>
          <w:color w:val="323335"/>
          <w:sz w:val="26"/>
          <w:szCs w:val="26"/>
          <w:bdr w:val="none" w:sz="0" w:space="0" w:color="auto" w:frame="1"/>
        </w:rPr>
        <w:t>PiS</w:t>
      </w:r>
      <w:r>
        <w:rPr>
          <w:rStyle w:val="definitiontooltip"/>
          <w:rFonts w:ascii="&amp;quot" w:hAnsi="&amp;quot"/>
          <w:color w:val="FFFFFF"/>
          <w:sz w:val="21"/>
          <w:szCs w:val="21"/>
          <w:bdr w:val="none" w:sz="0" w:space="0" w:color="auto" w:frame="1"/>
        </w:rPr>
        <w:t xml:space="preserve">Prawo </w:t>
      </w:r>
    </w:p>
    <w:p w14:paraId="388FC97A" w14:textId="578A17C2" w:rsidR="003D45E1" w:rsidRDefault="003D45E1" w:rsidP="003D45E1">
      <w:pPr>
        <w:pStyle w:val="NormalnyWeb"/>
        <w:spacing w:before="0" w:beforeAutospacing="0" w:after="0" w:afterAutospacing="0" w:line="360" w:lineRule="atLeast"/>
        <w:ind w:right="165"/>
        <w:textAlignment w:val="baseline"/>
        <w:rPr>
          <w:rFonts w:ascii="inherit" w:hAnsi="inherit"/>
          <w:color w:val="323335"/>
          <w:sz w:val="26"/>
          <w:szCs w:val="26"/>
        </w:rPr>
      </w:pPr>
      <w:r>
        <w:rPr>
          <w:rFonts w:ascii="inherit" w:hAnsi="inherit"/>
          <w:color w:val="323335"/>
          <w:sz w:val="26"/>
          <w:szCs w:val="26"/>
        </w:rPr>
        <w:t xml:space="preserve">Spekulacje o tym, że straci stanowisko, </w:t>
      </w:r>
      <w:hyperlink r:id="rId10" w:tgtFrame="_blank" w:history="1">
        <w:r>
          <w:rPr>
            <w:rStyle w:val="Hipercze"/>
            <w:rFonts w:ascii="inherit" w:hAnsi="inherit"/>
            <w:color w:val="7F7F7F"/>
            <w:sz w:val="26"/>
            <w:szCs w:val="26"/>
            <w:bdr w:val="none" w:sz="0" w:space="0" w:color="auto" w:frame="1"/>
          </w:rPr>
          <w:t>pojawiały się już w przeszłości</w:t>
        </w:r>
      </w:hyperlink>
      <w:r>
        <w:rPr>
          <w:rFonts w:ascii="inherit" w:hAnsi="inherit"/>
          <w:color w:val="323335"/>
          <w:sz w:val="26"/>
          <w:szCs w:val="26"/>
        </w:rPr>
        <w:t>. Grupa Azoty to drugi w Europie producent nawozów, zatrudnia ok. 15 tys. osób.</w:t>
      </w:r>
    </w:p>
    <w:p w14:paraId="454CC59B" w14:textId="77777777" w:rsidR="003D45E1" w:rsidRDefault="003D45E1" w:rsidP="003D45E1">
      <w:pPr>
        <w:pStyle w:val="NormalnyWeb"/>
        <w:spacing w:before="0" w:beforeAutospacing="0" w:after="0" w:afterAutospacing="0" w:line="360" w:lineRule="atLeast"/>
        <w:ind w:right="165"/>
        <w:textAlignment w:val="baseline"/>
        <w:rPr>
          <w:rStyle w:val="definitiontrigger"/>
          <w:rFonts w:ascii="inherit" w:hAnsi="inherit"/>
          <w:b/>
          <w:bCs/>
          <w:color w:val="323335"/>
          <w:sz w:val="29"/>
          <w:szCs w:val="29"/>
          <w:bdr w:val="none" w:sz="0" w:space="0" w:color="auto" w:frame="1"/>
        </w:rPr>
      </w:pPr>
    </w:p>
    <w:p w14:paraId="7F31152C" w14:textId="0898503F" w:rsidR="003D45E1" w:rsidRDefault="003D45E1" w:rsidP="003D45E1">
      <w:pPr>
        <w:pStyle w:val="NormalnyWeb"/>
        <w:spacing w:before="0" w:beforeAutospacing="0" w:after="0" w:afterAutospacing="0" w:line="360" w:lineRule="atLeast"/>
        <w:ind w:right="165"/>
        <w:textAlignment w:val="baseline"/>
        <w:rPr>
          <w:rFonts w:ascii="inherit" w:hAnsi="inherit"/>
          <w:color w:val="323335"/>
          <w:sz w:val="26"/>
          <w:szCs w:val="26"/>
        </w:rPr>
      </w:pPr>
      <w:r>
        <w:rPr>
          <w:rStyle w:val="definitiontrigger"/>
          <w:rFonts w:ascii="inherit" w:hAnsi="inherit"/>
          <w:b/>
          <w:bCs/>
          <w:color w:val="323335"/>
          <w:sz w:val="29"/>
          <w:szCs w:val="29"/>
          <w:bdr w:val="none" w:sz="0" w:space="0" w:color="auto" w:frame="1"/>
        </w:rPr>
        <w:t>MinAkt</w:t>
      </w:r>
      <w:r>
        <w:rPr>
          <w:rStyle w:val="definitiontooltip"/>
          <w:rFonts w:ascii="&amp;quot" w:hAnsi="&amp;quot"/>
          <w:color w:val="FFFFFF"/>
          <w:sz w:val="21"/>
          <w:szCs w:val="21"/>
          <w:bdr w:val="none" w:sz="0" w:space="0" w:color="auto" w:frame="1"/>
        </w:rPr>
        <w:t xml:space="preserve"> </w:t>
      </w:r>
      <w:r>
        <w:rPr>
          <w:rStyle w:val="Pogrubienie"/>
          <w:rFonts w:ascii="&amp;quot" w:hAnsi="&amp;quot"/>
          <w:color w:val="323335"/>
          <w:sz w:val="29"/>
          <w:szCs w:val="29"/>
          <w:bdr w:val="none" w:sz="0" w:space="0" w:color="auto" w:frame="1"/>
        </w:rPr>
        <w:t>uruchomiło projekt „synergia”.</w:t>
      </w:r>
      <w:r>
        <w:rPr>
          <w:rFonts w:ascii="inherit" w:hAnsi="inherit"/>
          <w:color w:val="323335"/>
          <w:sz w:val="26"/>
          <w:szCs w:val="26"/>
        </w:rPr>
        <w:t xml:space="preserve"> Od kilku miesięcy resort aktywów zwołuje regularne spotkania członków zarządów państwowych spółek. Menedżerowie wymieniają się na nich informacjami i uzgadniają umowy na zakup towarów i usług. Spotkania odbywają się co dwa tygodnie z inicjatywy wicepremiera </w:t>
      </w:r>
      <w:hyperlink r:id="rId11" w:tgtFrame="_blank" w:history="1">
        <w:r>
          <w:rPr>
            <w:rStyle w:val="Hipercze"/>
            <w:rFonts w:ascii="inherit" w:hAnsi="inherit"/>
            <w:color w:val="7F7F7F"/>
            <w:sz w:val="26"/>
            <w:szCs w:val="26"/>
            <w:bdr w:val="none" w:sz="0" w:space="0" w:color="auto" w:frame="1"/>
          </w:rPr>
          <w:t>Jacka Sasina</w:t>
        </w:r>
      </w:hyperlink>
      <w:r>
        <w:rPr>
          <w:rFonts w:ascii="inherit" w:hAnsi="inherit"/>
          <w:color w:val="323335"/>
          <w:sz w:val="26"/>
          <w:szCs w:val="26"/>
        </w:rPr>
        <w:t xml:space="preserve"> i są koordynowane przez jego ludzi: Ryszarda Madziara, szefa gabinetu politycznego </w:t>
      </w:r>
      <w:r>
        <w:rPr>
          <w:rStyle w:val="definitiontrigger"/>
          <w:rFonts w:ascii="inherit" w:hAnsi="inherit"/>
          <w:color w:val="323335"/>
          <w:sz w:val="26"/>
          <w:szCs w:val="26"/>
          <w:bdr w:val="none" w:sz="0" w:space="0" w:color="auto" w:frame="1"/>
        </w:rPr>
        <w:t>MinAk</w:t>
      </w:r>
      <w:r>
        <w:rPr>
          <w:rStyle w:val="definitiontrigger"/>
          <w:rFonts w:ascii="inherit" w:hAnsi="inherit"/>
          <w:color w:val="323335"/>
          <w:sz w:val="26"/>
          <w:szCs w:val="26"/>
          <w:bdr w:val="none" w:sz="0" w:space="0" w:color="auto" w:frame="1"/>
        </w:rPr>
        <w:t>t</w:t>
      </w:r>
      <w:r>
        <w:rPr>
          <w:rFonts w:ascii="inherit" w:hAnsi="inherit"/>
          <w:color w:val="323335"/>
          <w:sz w:val="26"/>
          <w:szCs w:val="26"/>
        </w:rPr>
        <w:t xml:space="preserve">, oraz Jakuba Rybickiego, dyrektora biura ministra. Ich celem jest zacieśnienie współpracy państwowych firm. Projekt „synergia” budzi jednak niepokój wśród niektórych menedżerów, </w:t>
      </w:r>
      <w:r>
        <w:rPr>
          <w:rFonts w:ascii="inherit" w:hAnsi="inherit"/>
          <w:color w:val="323335"/>
          <w:sz w:val="26"/>
          <w:szCs w:val="26"/>
        </w:rPr>
        <w:lastRenderedPageBreak/>
        <w:t>bo podejmowane działania mogą być odbierane jako próba obchodzenia prawa zamówień publicznych i rugowania z rynku prywatnych firm.</w:t>
      </w:r>
    </w:p>
    <w:p w14:paraId="1906409B" w14:textId="0928458C" w:rsidR="003D45E1" w:rsidRDefault="003D45E1" w:rsidP="003D45E1">
      <w:pPr>
        <w:pStyle w:val="NormalnyWeb"/>
        <w:spacing w:before="0" w:beforeAutospacing="0" w:after="0" w:afterAutospacing="0" w:line="360" w:lineRule="atLeast"/>
        <w:ind w:right="165"/>
        <w:textAlignment w:val="baseline"/>
        <w:rPr>
          <w:rFonts w:ascii="inherit" w:hAnsi="inherit"/>
          <w:color w:val="323335"/>
          <w:sz w:val="26"/>
          <w:szCs w:val="26"/>
        </w:rPr>
      </w:pPr>
      <w:r>
        <w:rPr>
          <w:rStyle w:val="Pogrubienie"/>
          <w:rFonts w:ascii="&amp;quot" w:hAnsi="&amp;quot"/>
          <w:color w:val="323335"/>
          <w:sz w:val="29"/>
          <w:szCs w:val="29"/>
          <w:bdr w:val="none" w:sz="0" w:space="0" w:color="auto" w:frame="1"/>
        </w:rPr>
        <w:t>Orlen mocniej wchodzi w media.</w:t>
      </w:r>
      <w:r>
        <w:rPr>
          <w:rFonts w:ascii="inherit" w:hAnsi="inherit"/>
          <w:color w:val="323335"/>
          <w:sz w:val="26"/>
          <w:szCs w:val="26"/>
        </w:rPr>
        <w:t xml:space="preserve"> Płocka grupa miała we wtorek 20 października zaprezentować nową strategię, ale ze względu na odwołanie </w:t>
      </w:r>
      <w:hyperlink r:id="rId12" w:tgtFrame="_blank" w:history="1">
        <w:r>
          <w:rPr>
            <w:rStyle w:val="Hipercze"/>
            <w:rFonts w:ascii="inherit" w:hAnsi="inherit"/>
            <w:color w:val="7F7F7F"/>
            <w:sz w:val="26"/>
            <w:szCs w:val="26"/>
            <w:bdr w:val="none" w:sz="0" w:space="0" w:color="auto" w:frame="1"/>
          </w:rPr>
          <w:t>Kongresu 590</w:t>
        </w:r>
      </w:hyperlink>
      <w:r>
        <w:rPr>
          <w:rFonts w:ascii="inherit" w:hAnsi="inherit"/>
          <w:color w:val="323335"/>
          <w:sz w:val="26"/>
          <w:szCs w:val="26"/>
        </w:rPr>
        <w:t xml:space="preserve"> (odbędzie się między 21 a 23 października tylko w formie zdalnej) termin upublicznienia dokumentu przesunięto na listopad. Najważniejszym elementem nowej strategii ma być przyjęcie przez Orlen celu </w:t>
      </w:r>
      <w:hyperlink r:id="rId13" w:tgtFrame="_blank" w:history="1">
        <w:r>
          <w:rPr>
            <w:rStyle w:val="Hipercze"/>
            <w:rFonts w:ascii="inherit" w:hAnsi="inherit"/>
            <w:color w:val="7F7F7F"/>
            <w:sz w:val="26"/>
            <w:szCs w:val="26"/>
            <w:bdr w:val="none" w:sz="0" w:space="0" w:color="auto" w:frame="1"/>
          </w:rPr>
          <w:t>neutralności klimatycznej do 2050 r.;</w:t>
        </w:r>
      </w:hyperlink>
      <w:r>
        <w:rPr>
          <w:rFonts w:ascii="inherit" w:hAnsi="inherit"/>
          <w:color w:val="323335"/>
          <w:sz w:val="26"/>
          <w:szCs w:val="26"/>
        </w:rPr>
        <w:t xml:space="preserve"> z naszych informacji wynika, że znajdzie się tam też zapowiedź mocnego wejścia grupy na </w:t>
      </w:r>
      <w:hyperlink r:id="rId14" w:tgtFrame="_blank" w:history="1">
        <w:r>
          <w:rPr>
            <w:rStyle w:val="Hipercze"/>
            <w:rFonts w:ascii="inherit" w:hAnsi="inherit"/>
            <w:color w:val="7F7F7F"/>
            <w:sz w:val="26"/>
            <w:szCs w:val="26"/>
            <w:bdr w:val="none" w:sz="0" w:space="0" w:color="auto" w:frame="1"/>
          </w:rPr>
          <w:t>rynek medialny</w:t>
        </w:r>
      </w:hyperlink>
      <w:r>
        <w:rPr>
          <w:rFonts w:ascii="inherit" w:hAnsi="inherit"/>
          <w:color w:val="323335"/>
          <w:sz w:val="26"/>
          <w:szCs w:val="26"/>
        </w:rPr>
        <w:t xml:space="preserve">. Orlen czeka na przejęcie Ruchu (krajowy dystrybutor prasy) i - według informacji „The Economist” - szykuje się do zakupu Polska Presse, należącej do niemieckiej grupy Verlagsgruppe Passau firmy, która wydaje w Polsce 20 dzienników regionalnych. Koncern Daniela Obajtka rozkręca też działalność własnego domu mediowego Sigma Bis, który poza Orlenem obsługuje PZU, </w:t>
      </w:r>
      <w:r>
        <w:rPr>
          <w:rStyle w:val="definitiontrigger"/>
          <w:rFonts w:ascii="inherit" w:hAnsi="inherit"/>
          <w:color w:val="323335"/>
          <w:sz w:val="26"/>
          <w:szCs w:val="26"/>
          <w:bdr w:val="none" w:sz="0" w:space="0" w:color="auto" w:frame="1"/>
        </w:rPr>
        <w:t>NB</w:t>
      </w:r>
      <w:r>
        <w:rPr>
          <w:rStyle w:val="definitiontrigger"/>
          <w:rFonts w:ascii="inherit" w:hAnsi="inherit"/>
          <w:color w:val="323335"/>
          <w:sz w:val="26"/>
          <w:szCs w:val="26"/>
          <w:bdr w:val="none" w:sz="0" w:space="0" w:color="auto" w:frame="1"/>
        </w:rPr>
        <w:t xml:space="preserve"> </w:t>
      </w:r>
      <w:bookmarkStart w:id="0" w:name="_GoBack"/>
      <w:bookmarkEnd w:id="0"/>
      <w:r>
        <w:rPr>
          <w:rFonts w:ascii="inherit" w:hAnsi="inherit"/>
          <w:color w:val="323335"/>
          <w:sz w:val="26"/>
          <w:szCs w:val="26"/>
        </w:rPr>
        <w:t>i Energę. Firma ma ambicje przejęcia większości kontraktów mediowych spółek skarbu.</w:t>
      </w:r>
    </w:p>
    <w:p w14:paraId="1FE94B75" w14:textId="77777777" w:rsidR="003D45E1" w:rsidRDefault="003D45E1" w:rsidP="003D45E1">
      <w:pPr>
        <w:pStyle w:val="NormalnyWeb"/>
        <w:spacing w:before="0" w:beforeAutospacing="0" w:after="0" w:afterAutospacing="0" w:line="360" w:lineRule="atLeast"/>
        <w:ind w:right="165"/>
        <w:textAlignment w:val="baseline"/>
        <w:rPr>
          <w:rFonts w:ascii="inherit" w:hAnsi="inherit"/>
          <w:color w:val="323335"/>
          <w:sz w:val="26"/>
          <w:szCs w:val="26"/>
        </w:rPr>
      </w:pPr>
      <w:r>
        <w:rPr>
          <w:rStyle w:val="Pogrubienie"/>
          <w:rFonts w:ascii="&amp;quot" w:hAnsi="&amp;quot"/>
          <w:color w:val="323335"/>
          <w:sz w:val="29"/>
          <w:szCs w:val="29"/>
          <w:bdr w:val="none" w:sz="0" w:space="0" w:color="auto" w:frame="1"/>
        </w:rPr>
        <w:t>Gęściej wokół paliwowej fuzji.</w:t>
      </w:r>
      <w:r>
        <w:rPr>
          <w:rFonts w:ascii="inherit" w:hAnsi="inherit"/>
          <w:color w:val="323335"/>
          <w:sz w:val="26"/>
          <w:szCs w:val="26"/>
        </w:rPr>
        <w:t xml:space="preserve"> Orlen w najbliższym czasie ma zawęzić liczbę potencjalnych nabywców aktywów rafineryjnych i paliwowych, które musi sprzedać, by uzyskać zgodę </w:t>
      </w:r>
      <w:r>
        <w:rPr>
          <w:rStyle w:val="definitiontrigger"/>
          <w:rFonts w:ascii="inherit" w:hAnsi="inherit"/>
          <w:color w:val="323335"/>
          <w:sz w:val="26"/>
          <w:szCs w:val="26"/>
          <w:bdr w:val="none" w:sz="0" w:space="0" w:color="auto" w:frame="1"/>
        </w:rPr>
        <w:t>KomEur</w:t>
      </w:r>
      <w:r>
        <w:rPr>
          <w:rStyle w:val="definitiontooltip"/>
          <w:rFonts w:ascii="&amp;quot" w:hAnsi="&amp;quot"/>
          <w:color w:val="FFFFFF"/>
          <w:sz w:val="21"/>
          <w:szCs w:val="21"/>
          <w:bdr w:val="none" w:sz="0" w:space="0" w:color="auto" w:frame="1"/>
        </w:rPr>
        <w:t>Komisja Europejska</w:t>
      </w:r>
      <w:r>
        <w:rPr>
          <w:rFonts w:ascii="inherit" w:hAnsi="inherit"/>
          <w:color w:val="323335"/>
          <w:sz w:val="26"/>
          <w:szCs w:val="26"/>
        </w:rPr>
        <w:t xml:space="preserve"> na </w:t>
      </w:r>
      <w:hyperlink r:id="rId15" w:tgtFrame="_blank" w:history="1">
        <w:r>
          <w:rPr>
            <w:rStyle w:val="Hipercze"/>
            <w:rFonts w:ascii="inherit" w:hAnsi="inherit"/>
            <w:color w:val="7F7F7F"/>
            <w:sz w:val="26"/>
            <w:szCs w:val="26"/>
            <w:bdr w:val="none" w:sz="0" w:space="0" w:color="auto" w:frame="1"/>
          </w:rPr>
          <w:t>przejęcie Lotosu</w:t>
        </w:r>
      </w:hyperlink>
      <w:r>
        <w:rPr>
          <w:rFonts w:ascii="inherit" w:hAnsi="inherit"/>
          <w:color w:val="323335"/>
          <w:sz w:val="26"/>
          <w:szCs w:val="26"/>
        </w:rPr>
        <w:t xml:space="preserve">. Transakcja budzi zainteresowanie nie tylko europejskich graczy, lecz także kierownictwa politycznego </w:t>
      </w:r>
      <w:r>
        <w:rPr>
          <w:rStyle w:val="definitiontrigger"/>
          <w:rFonts w:ascii="inherit" w:hAnsi="inherit"/>
          <w:color w:val="323335"/>
          <w:sz w:val="26"/>
          <w:szCs w:val="26"/>
          <w:bdr w:val="none" w:sz="0" w:space="0" w:color="auto" w:frame="1"/>
        </w:rPr>
        <w:t>PiS</w:t>
      </w:r>
      <w:r>
        <w:rPr>
          <w:rStyle w:val="definitiontooltip"/>
          <w:rFonts w:ascii="&amp;quot" w:hAnsi="&amp;quot"/>
          <w:color w:val="FFFFFF"/>
          <w:sz w:val="21"/>
          <w:szCs w:val="21"/>
          <w:bdr w:val="none" w:sz="0" w:space="0" w:color="auto" w:frame="1"/>
        </w:rPr>
        <w:t>Prawo i Sprawiedliwość</w:t>
      </w:r>
      <w:r>
        <w:rPr>
          <w:rFonts w:ascii="inherit" w:hAnsi="inherit"/>
          <w:color w:val="323335"/>
          <w:sz w:val="26"/>
          <w:szCs w:val="26"/>
        </w:rPr>
        <w:t xml:space="preserve"> i osobiście wicepremiera Jarosława Kaczyńskiego. Z naszych informacji wynika, że w najbliższych tygodniach w mediach pojawi się duża liczba artykułów sponsorowanych przez zagraniczne grupy paliwowe, chętne do przejęcia m.in. 30 proc. udziałów w rafinerii w Gdańsku i 80 proc. stacji benzynowych Lotosu. Ustaliliśmy, że szczególnie aktywny ma być węgierski MOL. Nasze źródła zbliżone do Orlenu twierdzą, że aktywa mogą zostać przejęte przez więcej niż jeden podmiot. Orlen na spełnienie warunków Brukseli ma czas do listopada 2021 r. Jeśli się spóźni, do fuzji nie dojdzie.</w:t>
      </w:r>
    </w:p>
    <w:p w14:paraId="5400967A" w14:textId="18520E0B" w:rsidR="003D45E1" w:rsidRDefault="003D45E1" w:rsidP="003D45E1">
      <w:pPr>
        <w:pStyle w:val="NormalnyWeb"/>
        <w:spacing w:before="0" w:beforeAutospacing="0" w:after="0" w:afterAutospacing="0" w:line="360" w:lineRule="atLeast"/>
        <w:ind w:right="165"/>
        <w:textAlignment w:val="baseline"/>
        <w:rPr>
          <w:rFonts w:ascii="inherit" w:hAnsi="inherit"/>
          <w:color w:val="323335"/>
          <w:sz w:val="26"/>
          <w:szCs w:val="26"/>
        </w:rPr>
      </w:pPr>
      <w:r>
        <w:rPr>
          <w:rStyle w:val="Pogrubienie"/>
          <w:rFonts w:ascii="&amp;quot" w:hAnsi="&amp;quot"/>
          <w:color w:val="323335"/>
          <w:sz w:val="29"/>
          <w:szCs w:val="29"/>
          <w:bdr w:val="none" w:sz="0" w:space="0" w:color="auto" w:frame="1"/>
        </w:rPr>
        <w:t>Tauron przygotowuje się do sprzedaży kopalń Węglokoksowi.</w:t>
      </w:r>
      <w:r>
        <w:rPr>
          <w:rFonts w:ascii="inherit" w:hAnsi="inherit"/>
          <w:color w:val="323335"/>
          <w:sz w:val="26"/>
          <w:szCs w:val="26"/>
        </w:rPr>
        <w:t xml:space="preserve"> Energetycznemu koncernowi nie udało się dotąd pozbyć segmentu górniczego, który od wielu lat przynosi straty i </w:t>
      </w:r>
      <w:hyperlink r:id="rId16" w:tgtFrame="_blank" w:history="1">
        <w:r>
          <w:rPr>
            <w:rStyle w:val="Hipercze"/>
            <w:rFonts w:ascii="inherit" w:hAnsi="inherit"/>
            <w:color w:val="7F7F7F"/>
            <w:sz w:val="26"/>
            <w:szCs w:val="26"/>
            <w:bdr w:val="none" w:sz="0" w:space="0" w:color="auto" w:frame="1"/>
          </w:rPr>
          <w:t>osłabia wyniki grupy</w:t>
        </w:r>
      </w:hyperlink>
      <w:r>
        <w:rPr>
          <w:rFonts w:ascii="inherit" w:hAnsi="inherit"/>
          <w:color w:val="323335"/>
          <w:sz w:val="26"/>
          <w:szCs w:val="26"/>
        </w:rPr>
        <w:t xml:space="preserve">. Jednak z naszych informacji wynika, że w najbliższych miesiącach Tauron rozpocznie sprzedaż swoich kopalń państwowej grupie Węglokoks. W pierwszej kolejności sprzedana zostanie kopalnia Brzeszcze (jej istnienia długo broniła b. premier Beata Szydło), a następnie - zakłady Janina i Sobieski. Nasze źródła spekulują, że w optymistycznym wariancie transfer kopalń uda się zakończyć jeszcze w 2021 r. Jeśli jednak wystąpi opór związkowców, proces może wydłużyć się do 2025 r. Kopalnie Tauronu mają dalej działać w Węglokoksie, ale na znacznie mniejszą skalę - zostaną zrestrukturyzowane, a część ich załóg ma dostać oferty pracy w innych spółkach z grupy Tauron. </w:t>
      </w:r>
      <w:r>
        <w:rPr>
          <w:rFonts w:ascii="inherit" w:hAnsi="inherit"/>
          <w:noProof/>
          <w:color w:val="323335"/>
          <w:sz w:val="26"/>
          <w:szCs w:val="26"/>
        </w:rPr>
        <w:drawing>
          <wp:inline distT="0" distB="0" distL="0" distR="0" wp14:anchorId="4CB6862F" wp14:editId="4BA87309">
            <wp:extent cx="171450" cy="171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04F4CEF3" w14:textId="2EDACA3A" w:rsidR="00584441" w:rsidRPr="00A03765" w:rsidRDefault="00584441" w:rsidP="00EC616E">
      <w:pPr>
        <w:spacing w:line="276" w:lineRule="auto"/>
        <w:rPr>
          <w:rFonts w:ascii="Trebuchet MS" w:hAnsi="Trebuchet MS" w:cs="Arial"/>
          <w:bCs/>
          <w:sz w:val="21"/>
          <w:szCs w:val="21"/>
        </w:rPr>
      </w:pPr>
    </w:p>
    <w:sectPr w:rsidR="00584441" w:rsidRPr="00A03765" w:rsidSect="008D33B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AFB4F" w14:textId="77777777" w:rsidR="00023EFF" w:rsidRDefault="00023EFF" w:rsidP="00F403E9">
      <w:r>
        <w:separator/>
      </w:r>
    </w:p>
  </w:endnote>
  <w:endnote w:type="continuationSeparator" w:id="0">
    <w:p w14:paraId="642E7B9E" w14:textId="77777777" w:rsidR="00023EFF" w:rsidRDefault="00023EFF" w:rsidP="00F4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9473"/>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5569474"/>
          <w:docPartObj>
            <w:docPartGallery w:val="Page Numbers (Top of Page)"/>
            <w:docPartUnique/>
          </w:docPartObj>
        </w:sdtPr>
        <w:sdtEndPr/>
        <w:sdtContent>
          <w:p w14:paraId="7137DA74" w14:textId="77777777" w:rsidR="00EB33B1" w:rsidRDefault="00EB33B1" w:rsidP="00372CF4">
            <w:pPr>
              <w:pStyle w:val="Stopka"/>
              <w:jc w:val="center"/>
              <w:rPr>
                <w:rFonts w:ascii="Trebuchet MS" w:hAnsi="Trebuchet MS"/>
                <w:sz w:val="20"/>
                <w:szCs w:val="20"/>
              </w:rPr>
            </w:pPr>
          </w:p>
          <w:p w14:paraId="06C47F4B" w14:textId="77777777" w:rsidR="00EB33B1" w:rsidRDefault="00EB33B1" w:rsidP="00372CF4">
            <w:pPr>
              <w:pStyle w:val="Stopka"/>
              <w:jc w:val="center"/>
              <w:rPr>
                <w:rFonts w:ascii="Trebuchet MS" w:hAnsi="Trebuchet MS"/>
                <w:sz w:val="20"/>
                <w:szCs w:val="20"/>
              </w:rPr>
            </w:pPr>
          </w:p>
          <w:p w14:paraId="3B540A22" w14:textId="3837F4F0" w:rsidR="00EB33B1" w:rsidRDefault="00EB33B1" w:rsidP="00372CF4">
            <w:pPr>
              <w:pStyle w:val="Stopka"/>
              <w:jc w:val="center"/>
            </w:pPr>
            <w:r w:rsidRPr="00814DF8">
              <w:rPr>
                <w:rFonts w:ascii="Trebuchet MS" w:hAnsi="Trebuchet MS"/>
                <w:sz w:val="20"/>
                <w:szCs w:val="20"/>
              </w:rPr>
              <w:t xml:space="preserve">Strona </w:t>
            </w:r>
            <w:r w:rsidRPr="00814DF8">
              <w:rPr>
                <w:rFonts w:ascii="Trebuchet MS" w:hAnsi="Trebuchet MS"/>
                <w:b/>
                <w:sz w:val="20"/>
                <w:szCs w:val="20"/>
              </w:rPr>
              <w:fldChar w:fldCharType="begin"/>
            </w:r>
            <w:r w:rsidRPr="00814DF8">
              <w:rPr>
                <w:rFonts w:ascii="Trebuchet MS" w:hAnsi="Trebuchet MS"/>
                <w:b/>
                <w:sz w:val="20"/>
                <w:szCs w:val="20"/>
              </w:rPr>
              <w:instrText>PAGE</w:instrText>
            </w:r>
            <w:r w:rsidRPr="00814DF8">
              <w:rPr>
                <w:rFonts w:ascii="Trebuchet MS" w:hAnsi="Trebuchet MS"/>
                <w:b/>
                <w:sz w:val="20"/>
                <w:szCs w:val="20"/>
              </w:rPr>
              <w:fldChar w:fldCharType="separate"/>
            </w:r>
            <w:r w:rsidR="001A0A7B">
              <w:rPr>
                <w:rFonts w:ascii="Trebuchet MS" w:hAnsi="Trebuchet MS"/>
                <w:b/>
                <w:noProof/>
                <w:sz w:val="20"/>
                <w:szCs w:val="20"/>
              </w:rPr>
              <w:t>1</w:t>
            </w:r>
            <w:r w:rsidRPr="00814DF8">
              <w:rPr>
                <w:rFonts w:ascii="Trebuchet MS" w:hAnsi="Trebuchet MS"/>
                <w:b/>
                <w:sz w:val="20"/>
                <w:szCs w:val="20"/>
              </w:rPr>
              <w:fldChar w:fldCharType="end"/>
            </w:r>
            <w:r w:rsidRPr="00814DF8">
              <w:rPr>
                <w:rFonts w:ascii="Trebuchet MS" w:hAnsi="Trebuchet MS"/>
                <w:sz w:val="20"/>
                <w:szCs w:val="20"/>
              </w:rPr>
              <w:t xml:space="preserve"> z </w:t>
            </w:r>
            <w:r w:rsidRPr="00814DF8">
              <w:rPr>
                <w:rFonts w:ascii="Trebuchet MS" w:hAnsi="Trebuchet MS"/>
                <w:b/>
                <w:sz w:val="20"/>
                <w:szCs w:val="20"/>
              </w:rPr>
              <w:fldChar w:fldCharType="begin"/>
            </w:r>
            <w:r w:rsidRPr="00814DF8">
              <w:rPr>
                <w:rFonts w:ascii="Trebuchet MS" w:hAnsi="Trebuchet MS"/>
                <w:b/>
                <w:sz w:val="20"/>
                <w:szCs w:val="20"/>
              </w:rPr>
              <w:instrText>NUMPAGES</w:instrText>
            </w:r>
            <w:r w:rsidRPr="00814DF8">
              <w:rPr>
                <w:rFonts w:ascii="Trebuchet MS" w:hAnsi="Trebuchet MS"/>
                <w:b/>
                <w:sz w:val="20"/>
                <w:szCs w:val="20"/>
              </w:rPr>
              <w:fldChar w:fldCharType="separate"/>
            </w:r>
            <w:r w:rsidR="001A0A7B">
              <w:rPr>
                <w:rFonts w:ascii="Trebuchet MS" w:hAnsi="Trebuchet MS"/>
                <w:b/>
                <w:noProof/>
                <w:sz w:val="20"/>
                <w:szCs w:val="20"/>
              </w:rPr>
              <w:t>12</w:t>
            </w:r>
            <w:r w:rsidRPr="00814DF8">
              <w:rPr>
                <w:rFonts w:ascii="Trebuchet MS" w:hAnsi="Trebuchet MS"/>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59E4F" w14:textId="77777777" w:rsidR="00023EFF" w:rsidRDefault="00023EFF" w:rsidP="00F403E9">
      <w:r>
        <w:separator/>
      </w:r>
    </w:p>
  </w:footnote>
  <w:footnote w:type="continuationSeparator" w:id="0">
    <w:p w14:paraId="3C899BFF" w14:textId="77777777" w:rsidR="00023EFF" w:rsidRDefault="00023EFF" w:rsidP="00F40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B9D25566"/>
    <w:name w:val="WW8Num2"/>
    <w:lvl w:ilvl="0">
      <w:start w:val="1"/>
      <w:numFmt w:val="decimal"/>
      <w:lvlText w:val="%1."/>
      <w:lvlJc w:val="left"/>
      <w:pPr>
        <w:tabs>
          <w:tab w:val="num" w:pos="-152"/>
        </w:tabs>
        <w:ind w:left="568" w:hanging="360"/>
      </w:pPr>
      <w:rPr>
        <w:rFonts w:ascii="Trebuchet MS" w:hAnsi="Trebuchet MS" w:cs="Arial" w:hint="default"/>
        <w:b w:val="0"/>
        <w:bCs/>
        <w:color w:val="auto"/>
        <w:sz w:val="22"/>
        <w:szCs w:val="22"/>
      </w:rPr>
    </w:lvl>
    <w:lvl w:ilvl="1">
      <w:start w:val="1"/>
      <w:numFmt w:val="decimal"/>
      <w:lvlText w:val="%2)"/>
      <w:lvlJc w:val="left"/>
      <w:pPr>
        <w:ind w:left="2008" w:hanging="360"/>
      </w:pPr>
    </w:lvl>
    <w:lvl w:ilvl="2">
      <w:start w:val="1"/>
      <w:numFmt w:val="decimal"/>
      <w:lvlText w:val="%3."/>
      <w:lvlJc w:val="left"/>
      <w:pPr>
        <w:tabs>
          <w:tab w:val="num" w:pos="2008"/>
        </w:tabs>
        <w:ind w:left="2008" w:hanging="360"/>
      </w:pPr>
    </w:lvl>
    <w:lvl w:ilvl="3">
      <w:start w:val="1"/>
      <w:numFmt w:val="decimal"/>
      <w:lvlText w:val="%4."/>
      <w:lvlJc w:val="left"/>
      <w:pPr>
        <w:tabs>
          <w:tab w:val="num" w:pos="2728"/>
        </w:tabs>
        <w:ind w:left="2728" w:hanging="360"/>
      </w:pPr>
    </w:lvl>
    <w:lvl w:ilvl="4">
      <w:start w:val="1"/>
      <w:numFmt w:val="decimal"/>
      <w:lvlText w:val="%5."/>
      <w:lvlJc w:val="left"/>
      <w:pPr>
        <w:tabs>
          <w:tab w:val="num" w:pos="3448"/>
        </w:tabs>
        <w:ind w:left="3448" w:hanging="360"/>
      </w:pPr>
    </w:lvl>
    <w:lvl w:ilvl="5">
      <w:start w:val="1"/>
      <w:numFmt w:val="decimal"/>
      <w:lvlText w:val="%6."/>
      <w:lvlJc w:val="left"/>
      <w:pPr>
        <w:tabs>
          <w:tab w:val="num" w:pos="4168"/>
        </w:tabs>
        <w:ind w:left="4168" w:hanging="360"/>
      </w:pPr>
    </w:lvl>
    <w:lvl w:ilvl="6">
      <w:start w:val="1"/>
      <w:numFmt w:val="decimal"/>
      <w:lvlText w:val="%7."/>
      <w:lvlJc w:val="left"/>
      <w:pPr>
        <w:tabs>
          <w:tab w:val="num" w:pos="4888"/>
        </w:tabs>
        <w:ind w:left="4888" w:hanging="360"/>
      </w:pPr>
    </w:lvl>
    <w:lvl w:ilvl="7">
      <w:start w:val="1"/>
      <w:numFmt w:val="decimal"/>
      <w:lvlText w:val="%8."/>
      <w:lvlJc w:val="left"/>
      <w:pPr>
        <w:tabs>
          <w:tab w:val="num" w:pos="5608"/>
        </w:tabs>
        <w:ind w:left="5608" w:hanging="360"/>
      </w:pPr>
    </w:lvl>
    <w:lvl w:ilvl="8">
      <w:start w:val="1"/>
      <w:numFmt w:val="decimal"/>
      <w:lvlText w:val="%9."/>
      <w:lvlJc w:val="left"/>
      <w:pPr>
        <w:tabs>
          <w:tab w:val="num" w:pos="6328"/>
        </w:tabs>
        <w:ind w:left="6328"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1483"/>
        </w:tabs>
        <w:ind w:left="2203" w:hanging="360"/>
      </w:pPr>
      <w:rPr>
        <w:rFonts w:ascii="Trebuchet MS" w:eastAsia="Times New Roman" w:hAnsi="Trebuchet MS" w:cs="Trebuchet MS"/>
        <w:bCs/>
        <w:color w:val="auto"/>
        <w:kern w:val="1"/>
        <w:sz w:val="22"/>
        <w:szCs w:val="22"/>
        <w:lang w:val="pl-PL" w:eastAsia="ar-SA" w:bidi="ar-SA"/>
      </w:rPr>
    </w:lvl>
  </w:abstractNum>
  <w:abstractNum w:abstractNumId="2" w15:restartNumberingAfterBreak="0">
    <w:nsid w:val="00000005"/>
    <w:multiLevelType w:val="multilevel"/>
    <w:tmpl w:val="E63C2E82"/>
    <w:name w:val="WW8Num10"/>
    <w:lvl w:ilvl="0">
      <w:start w:val="1"/>
      <w:numFmt w:val="decimal"/>
      <w:lvlText w:val="%1."/>
      <w:lvlJc w:val="left"/>
      <w:pPr>
        <w:tabs>
          <w:tab w:val="num" w:pos="0"/>
        </w:tabs>
        <w:ind w:left="720" w:hanging="360"/>
      </w:pPr>
      <w:rPr>
        <w:rFonts w:ascii="Trebuchet MS" w:hAnsi="Trebuchet MS" w:cs="Trebuchet MS" w:hint="default"/>
        <w:b w:val="0"/>
        <w:sz w:val="22"/>
        <w:szCs w:val="22"/>
      </w:rPr>
    </w:lvl>
    <w:lvl w:ilvl="1">
      <w:start w:val="1"/>
      <w:numFmt w:val="lowerLetter"/>
      <w:lvlText w:val="%2."/>
      <w:lvlJc w:val="left"/>
      <w:pPr>
        <w:tabs>
          <w:tab w:val="num" w:pos="0"/>
        </w:tabs>
        <w:ind w:left="1495" w:hanging="360"/>
      </w:pPr>
      <w:rPr>
        <w:rFonts w:ascii="Trebuchet MS" w:hAnsi="Trebuchet MS" w:cs="Trebuchet MS"/>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7"/>
    <w:multiLevelType w:val="singleLevel"/>
    <w:tmpl w:val="00000007"/>
    <w:name w:val="WW8Num13"/>
    <w:lvl w:ilvl="0">
      <w:start w:val="1"/>
      <w:numFmt w:val="decimal"/>
      <w:lvlText w:val="%1."/>
      <w:lvlJc w:val="left"/>
      <w:pPr>
        <w:tabs>
          <w:tab w:val="num" w:pos="0"/>
        </w:tabs>
        <w:ind w:left="360" w:hanging="360"/>
      </w:pPr>
      <w:rPr>
        <w:rFonts w:ascii="Trebuchet MS" w:hAnsi="Trebuchet MS" w:cs="Arial" w:hint="default"/>
        <w:b/>
        <w:sz w:val="22"/>
        <w:szCs w:val="22"/>
      </w:rPr>
    </w:lvl>
  </w:abstractNum>
  <w:abstractNum w:abstractNumId="4" w15:restartNumberingAfterBreak="0">
    <w:nsid w:val="00000008"/>
    <w:multiLevelType w:val="singleLevel"/>
    <w:tmpl w:val="DA7C85C0"/>
    <w:name w:val="WW8Num15"/>
    <w:lvl w:ilvl="0">
      <w:start w:val="1"/>
      <w:numFmt w:val="decimal"/>
      <w:lvlText w:val="%1."/>
      <w:lvlJc w:val="left"/>
      <w:pPr>
        <w:tabs>
          <w:tab w:val="num" w:pos="0"/>
        </w:tabs>
        <w:ind w:left="360" w:hanging="360"/>
      </w:pPr>
      <w:rPr>
        <w:rFonts w:ascii="Trebuchet MS" w:hAnsi="Trebuchet MS" w:cs="Arial"/>
        <w:b/>
        <w:sz w:val="22"/>
        <w:szCs w:val="22"/>
      </w:rPr>
    </w:lvl>
  </w:abstractNum>
  <w:abstractNum w:abstractNumId="5" w15:restartNumberingAfterBreak="0">
    <w:nsid w:val="00000009"/>
    <w:multiLevelType w:val="singleLevel"/>
    <w:tmpl w:val="00000009"/>
    <w:name w:val="WW8Num17"/>
    <w:lvl w:ilvl="0">
      <w:start w:val="1"/>
      <w:numFmt w:val="decimal"/>
      <w:lvlText w:val="%1)"/>
      <w:lvlJc w:val="left"/>
      <w:pPr>
        <w:tabs>
          <w:tab w:val="num" w:pos="-282"/>
        </w:tabs>
        <w:ind w:left="1494" w:hanging="360"/>
      </w:pPr>
      <w:rPr>
        <w:rFonts w:ascii="Trebuchet MS" w:hAnsi="Trebuchet MS" w:cs="Trebuchet MS" w:hint="default"/>
        <w:bCs/>
        <w:sz w:val="22"/>
        <w:szCs w:val="22"/>
      </w:rPr>
    </w:lvl>
  </w:abstractNum>
  <w:abstractNum w:abstractNumId="6" w15:restartNumberingAfterBreak="0">
    <w:nsid w:val="0000000A"/>
    <w:multiLevelType w:val="singleLevel"/>
    <w:tmpl w:val="0000000A"/>
    <w:name w:val="WW8Num20"/>
    <w:lvl w:ilvl="0">
      <w:start w:val="1"/>
      <w:numFmt w:val="decimal"/>
      <w:lvlText w:val="%1."/>
      <w:lvlJc w:val="left"/>
      <w:pPr>
        <w:tabs>
          <w:tab w:val="num" w:pos="0"/>
        </w:tabs>
        <w:ind w:left="720" w:hanging="360"/>
      </w:pPr>
      <w:rPr>
        <w:rFonts w:ascii="Trebuchet MS" w:hAnsi="Trebuchet MS" w:cs="Trebuchet MS" w:hint="default"/>
        <w:sz w:val="22"/>
        <w:szCs w:val="22"/>
      </w:rPr>
    </w:lvl>
  </w:abstractNum>
  <w:abstractNum w:abstractNumId="7" w15:restartNumberingAfterBreak="0">
    <w:nsid w:val="00CB1BCF"/>
    <w:multiLevelType w:val="hybridMultilevel"/>
    <w:tmpl w:val="202C7830"/>
    <w:styleLink w:val="ImportedStyle7"/>
    <w:lvl w:ilvl="0" w:tplc="497C70B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42DA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48A6C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1028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5ABB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1AA24C">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7A077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B83C2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B8EC6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1571E8A"/>
    <w:multiLevelType w:val="hybridMultilevel"/>
    <w:tmpl w:val="D1D8C95E"/>
    <w:lvl w:ilvl="0" w:tplc="BD40B2AC">
      <w:start w:val="1"/>
      <w:numFmt w:val="lowerLetter"/>
      <w:lvlText w:val="%1."/>
      <w:lvlJc w:val="left"/>
      <w:pPr>
        <w:ind w:left="1068" w:hanging="360"/>
      </w:pPr>
      <w:rPr>
        <w:rFonts w:ascii="Trebuchet MS" w:hAnsi="Trebuchet M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207675D"/>
    <w:multiLevelType w:val="hybridMultilevel"/>
    <w:tmpl w:val="301E3A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3B5421"/>
    <w:multiLevelType w:val="multilevel"/>
    <w:tmpl w:val="7A546360"/>
    <w:styleLink w:val="WWNum12"/>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11E36D5F"/>
    <w:multiLevelType w:val="hybridMultilevel"/>
    <w:tmpl w:val="558423F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4F7410"/>
    <w:multiLevelType w:val="hybridMultilevel"/>
    <w:tmpl w:val="15AEFDF0"/>
    <w:lvl w:ilvl="0" w:tplc="6AF25358">
      <w:start w:val="1"/>
      <w:numFmt w:val="lowerLetter"/>
      <w:lvlText w:val="%1."/>
      <w:lvlJc w:val="left"/>
      <w:pPr>
        <w:ind w:left="720" w:hanging="360"/>
      </w:pPr>
      <w:rPr>
        <w:rFonts w:ascii="Trebuchet MS" w:hAnsi="Trebuchet M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F13FCD"/>
    <w:multiLevelType w:val="hybridMultilevel"/>
    <w:tmpl w:val="AD88E618"/>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6114459"/>
    <w:multiLevelType w:val="hybridMultilevel"/>
    <w:tmpl w:val="4A1EB3FC"/>
    <w:lvl w:ilvl="0" w:tplc="FFFFFFFF">
      <w:start w:val="1"/>
      <w:numFmt w:val="decimal"/>
      <w:lvlText w:val="%1."/>
      <w:lvlJc w:val="left"/>
      <w:pPr>
        <w:tabs>
          <w:tab w:val="num" w:pos="360"/>
        </w:tabs>
        <w:ind w:left="360" w:hanging="360"/>
      </w:pPr>
      <w:rPr>
        <w:rFonts w:cs="Times New Roman" w:hint="default"/>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B22D60"/>
    <w:multiLevelType w:val="hybridMultilevel"/>
    <w:tmpl w:val="15AEFDF0"/>
    <w:lvl w:ilvl="0" w:tplc="6AF25358">
      <w:start w:val="1"/>
      <w:numFmt w:val="lowerLetter"/>
      <w:lvlText w:val="%1."/>
      <w:lvlJc w:val="left"/>
      <w:pPr>
        <w:ind w:left="720" w:hanging="360"/>
      </w:pPr>
      <w:rPr>
        <w:rFonts w:ascii="Trebuchet MS" w:hAnsi="Trebuchet M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C677FB"/>
    <w:multiLevelType w:val="hybridMultilevel"/>
    <w:tmpl w:val="8970ED8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B12EF2"/>
    <w:multiLevelType w:val="hybridMultilevel"/>
    <w:tmpl w:val="B05E90D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1911F4"/>
    <w:multiLevelType w:val="multilevel"/>
    <w:tmpl w:val="EDC67872"/>
    <w:lvl w:ilvl="0">
      <w:start w:val="1"/>
      <w:numFmt w:val="lowerLetter"/>
      <w:lvlText w:val="%1."/>
      <w:lvlJc w:val="left"/>
      <w:pPr>
        <w:tabs>
          <w:tab w:val="num" w:pos="0"/>
        </w:tabs>
        <w:ind w:left="720" w:hanging="360"/>
      </w:pPr>
      <w:rPr>
        <w:rFonts w:hint="default"/>
        <w:b w:val="0"/>
        <w:bCs/>
        <w:color w:val="auto"/>
        <w:sz w:val="22"/>
        <w:szCs w:val="22"/>
      </w:rPr>
    </w:lvl>
    <w:lvl w:ilvl="1">
      <w:start w:val="1"/>
      <w:numFmt w:val="lowerLetter"/>
      <w:lvlText w:val="%2."/>
      <w:lvlJc w:val="left"/>
      <w:pPr>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3507D51"/>
    <w:multiLevelType w:val="hybridMultilevel"/>
    <w:tmpl w:val="202C7830"/>
    <w:numStyleLink w:val="ImportedStyle7"/>
  </w:abstractNum>
  <w:abstractNum w:abstractNumId="20" w15:restartNumberingAfterBreak="0">
    <w:nsid w:val="236063F2"/>
    <w:multiLevelType w:val="hybridMultilevel"/>
    <w:tmpl w:val="4C34F402"/>
    <w:lvl w:ilvl="0" w:tplc="8562A7D8">
      <w:start w:val="1"/>
      <w:numFmt w:val="lowerLetter"/>
      <w:lvlText w:val="%1."/>
      <w:lvlJc w:val="left"/>
      <w:pPr>
        <w:ind w:left="1068" w:hanging="360"/>
      </w:pPr>
      <w:rPr>
        <w:rFonts w:ascii="Trebuchet MS" w:hAnsi="Trebuchet M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4E52378"/>
    <w:multiLevelType w:val="hybridMultilevel"/>
    <w:tmpl w:val="DDA22D1A"/>
    <w:styleLink w:val="Zaimportowanystyl7"/>
    <w:lvl w:ilvl="0" w:tplc="E764907E">
      <w:start w:val="1"/>
      <w:numFmt w:val="lowerLetter"/>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4211E">
      <w:start w:val="1"/>
      <w:numFmt w:val="lowerLetter"/>
      <w:lvlText w:val="%2."/>
      <w:lvlJc w:val="left"/>
      <w:pPr>
        <w:ind w:left="12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28D1C">
      <w:start w:val="1"/>
      <w:numFmt w:val="lowerRoman"/>
      <w:lvlText w:val="%3."/>
      <w:lvlJc w:val="left"/>
      <w:pPr>
        <w:ind w:left="2007"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741650">
      <w:start w:val="1"/>
      <w:numFmt w:val="decimal"/>
      <w:lvlText w:val="%4."/>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C0B48">
      <w:start w:val="1"/>
      <w:numFmt w:val="lowerLetter"/>
      <w:lvlText w:val="%5."/>
      <w:lvlJc w:val="left"/>
      <w:pPr>
        <w:ind w:left="34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07760">
      <w:start w:val="1"/>
      <w:numFmt w:val="lowerRoman"/>
      <w:lvlText w:val="%6."/>
      <w:lvlJc w:val="left"/>
      <w:pPr>
        <w:ind w:left="4167"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4CF11E">
      <w:start w:val="1"/>
      <w:numFmt w:val="decimal"/>
      <w:lvlText w:val="%7."/>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705852">
      <w:start w:val="1"/>
      <w:numFmt w:val="lowerLetter"/>
      <w:lvlText w:val="%8."/>
      <w:lvlJc w:val="left"/>
      <w:pPr>
        <w:ind w:left="56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68F64">
      <w:start w:val="1"/>
      <w:numFmt w:val="lowerRoman"/>
      <w:lvlText w:val="%9."/>
      <w:lvlJc w:val="left"/>
      <w:pPr>
        <w:ind w:left="6327"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5E15F39"/>
    <w:multiLevelType w:val="hybridMultilevel"/>
    <w:tmpl w:val="C7768018"/>
    <w:name w:val="WW8Num15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D44F4B"/>
    <w:multiLevelType w:val="hybridMultilevel"/>
    <w:tmpl w:val="6786E5FE"/>
    <w:lvl w:ilvl="0" w:tplc="E916823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DE7185"/>
    <w:multiLevelType w:val="hybridMultilevel"/>
    <w:tmpl w:val="01267010"/>
    <w:lvl w:ilvl="0" w:tplc="07FA670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AC659D"/>
    <w:multiLevelType w:val="multilevel"/>
    <w:tmpl w:val="F91E9AD0"/>
    <w:lvl w:ilvl="0">
      <w:start w:val="1"/>
      <w:numFmt w:val="decimal"/>
      <w:lvlText w:val="%1."/>
      <w:lvlJc w:val="left"/>
      <w:pPr>
        <w:tabs>
          <w:tab w:val="num" w:pos="-360"/>
        </w:tabs>
        <w:ind w:left="360" w:hanging="360"/>
      </w:pPr>
      <w:rPr>
        <w:rFonts w:ascii="Trebuchet MS" w:hAnsi="Trebuchet MS" w:cs="Arial" w:hint="default"/>
        <w:b w:val="0"/>
        <w:bCs/>
        <w:color w:val="auto"/>
        <w:sz w:val="22"/>
        <w:szCs w:val="22"/>
      </w:rPr>
    </w:lvl>
    <w:lvl w:ilvl="1">
      <w:start w:val="1"/>
      <w:numFmt w:val="lowerLetter"/>
      <w:lvlText w:val="%2."/>
      <w:lvlJc w:val="left"/>
      <w:pPr>
        <w:ind w:left="180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6" w15:restartNumberingAfterBreak="0">
    <w:nsid w:val="2E90116A"/>
    <w:multiLevelType w:val="hybridMultilevel"/>
    <w:tmpl w:val="58A654EA"/>
    <w:lvl w:ilvl="0" w:tplc="FFFFFFFF">
      <w:start w:val="1"/>
      <w:numFmt w:val="decimal"/>
      <w:lvlText w:val="%1."/>
      <w:lvlJc w:val="left"/>
      <w:pPr>
        <w:ind w:left="720" w:hanging="360"/>
      </w:pPr>
      <w:rPr>
        <w:rFonts w:cs="Times New Roman"/>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32720BE6"/>
    <w:multiLevelType w:val="hybridMultilevel"/>
    <w:tmpl w:val="592C7D78"/>
    <w:lvl w:ilvl="0" w:tplc="0415001B">
      <w:start w:val="1"/>
      <w:numFmt w:val="lowerRoman"/>
      <w:lvlText w:val="%1."/>
      <w:lvlJc w:val="righ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4E325BB"/>
    <w:multiLevelType w:val="hybridMultilevel"/>
    <w:tmpl w:val="78FC0174"/>
    <w:lvl w:ilvl="0" w:tplc="04150019">
      <w:start w:val="1"/>
      <w:numFmt w:val="lowerLetter"/>
      <w:lvlText w:val="%1."/>
      <w:lvlJc w:val="left"/>
      <w:pPr>
        <w:tabs>
          <w:tab w:val="num" w:pos="644"/>
        </w:tabs>
        <w:ind w:left="644" w:hanging="360"/>
      </w:pPr>
      <w:rPr>
        <w:rFonts w:hint="default"/>
        <w:sz w:val="22"/>
        <w:szCs w:val="22"/>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tentative="1">
      <w:start w:val="1"/>
      <w:numFmt w:val="decimal"/>
      <w:lvlText w:val="%4."/>
      <w:lvlJc w:val="left"/>
      <w:pPr>
        <w:tabs>
          <w:tab w:val="num" w:pos="3164"/>
        </w:tabs>
        <w:ind w:left="3164" w:hanging="360"/>
      </w:pPr>
      <w:rPr>
        <w:rFonts w:cs="Times New Roman"/>
      </w:rPr>
    </w:lvl>
    <w:lvl w:ilvl="4" w:tplc="FFFFFFFF" w:tentative="1">
      <w:start w:val="1"/>
      <w:numFmt w:val="lowerLetter"/>
      <w:lvlText w:val="%5."/>
      <w:lvlJc w:val="left"/>
      <w:pPr>
        <w:tabs>
          <w:tab w:val="num" w:pos="3884"/>
        </w:tabs>
        <w:ind w:left="3884" w:hanging="360"/>
      </w:pPr>
      <w:rPr>
        <w:rFonts w:cs="Times New Roman"/>
      </w:rPr>
    </w:lvl>
    <w:lvl w:ilvl="5" w:tplc="FFFFFFFF" w:tentative="1">
      <w:start w:val="1"/>
      <w:numFmt w:val="lowerRoman"/>
      <w:lvlText w:val="%6."/>
      <w:lvlJc w:val="right"/>
      <w:pPr>
        <w:tabs>
          <w:tab w:val="num" w:pos="4604"/>
        </w:tabs>
        <w:ind w:left="4604" w:hanging="180"/>
      </w:pPr>
      <w:rPr>
        <w:rFonts w:cs="Times New Roman"/>
      </w:rPr>
    </w:lvl>
    <w:lvl w:ilvl="6" w:tplc="FFFFFFFF" w:tentative="1">
      <w:start w:val="1"/>
      <w:numFmt w:val="decimal"/>
      <w:lvlText w:val="%7."/>
      <w:lvlJc w:val="left"/>
      <w:pPr>
        <w:tabs>
          <w:tab w:val="num" w:pos="5324"/>
        </w:tabs>
        <w:ind w:left="5324" w:hanging="360"/>
      </w:pPr>
      <w:rPr>
        <w:rFonts w:cs="Times New Roman"/>
      </w:rPr>
    </w:lvl>
    <w:lvl w:ilvl="7" w:tplc="FFFFFFFF" w:tentative="1">
      <w:start w:val="1"/>
      <w:numFmt w:val="lowerLetter"/>
      <w:lvlText w:val="%8."/>
      <w:lvlJc w:val="left"/>
      <w:pPr>
        <w:tabs>
          <w:tab w:val="num" w:pos="6044"/>
        </w:tabs>
        <w:ind w:left="6044" w:hanging="360"/>
      </w:pPr>
      <w:rPr>
        <w:rFonts w:cs="Times New Roman"/>
      </w:rPr>
    </w:lvl>
    <w:lvl w:ilvl="8" w:tplc="FFFFFFFF" w:tentative="1">
      <w:start w:val="1"/>
      <w:numFmt w:val="lowerRoman"/>
      <w:lvlText w:val="%9."/>
      <w:lvlJc w:val="right"/>
      <w:pPr>
        <w:tabs>
          <w:tab w:val="num" w:pos="6764"/>
        </w:tabs>
        <w:ind w:left="6764" w:hanging="180"/>
      </w:pPr>
      <w:rPr>
        <w:rFonts w:cs="Times New Roman"/>
      </w:rPr>
    </w:lvl>
  </w:abstractNum>
  <w:abstractNum w:abstractNumId="29" w15:restartNumberingAfterBreak="0">
    <w:nsid w:val="352B5DC4"/>
    <w:multiLevelType w:val="hybridMultilevel"/>
    <w:tmpl w:val="4E1021E0"/>
    <w:lvl w:ilvl="0" w:tplc="B69CFFE2">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7736CB3"/>
    <w:multiLevelType w:val="multilevel"/>
    <w:tmpl w:val="1D0833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B9E685C"/>
    <w:multiLevelType w:val="hybridMultilevel"/>
    <w:tmpl w:val="55DC2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345B3A"/>
    <w:multiLevelType w:val="hybridMultilevel"/>
    <w:tmpl w:val="AF944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D60C26"/>
    <w:multiLevelType w:val="hybridMultilevel"/>
    <w:tmpl w:val="0DB8A046"/>
    <w:lvl w:ilvl="0" w:tplc="4CAA64B8">
      <w:start w:val="1"/>
      <w:numFmt w:val="decimal"/>
      <w:lvlText w:val="%1."/>
      <w:lvlJc w:val="left"/>
      <w:pPr>
        <w:ind w:left="360" w:hanging="360"/>
      </w:pPr>
      <w:rPr>
        <w:rFonts w:ascii="Trebuchet MS" w:hAnsi="Trebuchet MS" w:hint="default"/>
        <w:b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DD71B5D"/>
    <w:multiLevelType w:val="hybridMultilevel"/>
    <w:tmpl w:val="CE32E39A"/>
    <w:lvl w:ilvl="0" w:tplc="04150019">
      <w:start w:val="1"/>
      <w:numFmt w:val="lowerLetter"/>
      <w:lvlText w:val="%1."/>
      <w:lvlJc w:val="left"/>
      <w:pPr>
        <w:tabs>
          <w:tab w:val="num" w:pos="644"/>
        </w:tabs>
        <w:ind w:left="644" w:hanging="360"/>
      </w:pPr>
      <w:rPr>
        <w:rFonts w:hint="default"/>
        <w:b w:val="0"/>
      </w:rPr>
    </w:lvl>
    <w:lvl w:ilvl="1" w:tplc="FFFFFFFF">
      <w:start w:val="1"/>
      <w:numFmt w:val="decimal"/>
      <w:lvlText w:val="-"/>
      <w:lvlJc w:val="left"/>
      <w:pPr>
        <w:tabs>
          <w:tab w:val="num" w:pos="1724"/>
        </w:tabs>
        <w:ind w:left="1724" w:hanging="360"/>
      </w:pPr>
      <w:rPr>
        <w:rFonts w:ascii="Arial" w:hAnsi="Arial" w:cs="Times New Roman" w:hint="default"/>
        <w:sz w:val="20"/>
      </w:rPr>
    </w:lvl>
    <w:lvl w:ilvl="2" w:tplc="04150019">
      <w:start w:val="1"/>
      <w:numFmt w:val="lowerLetter"/>
      <w:lvlText w:val="%3."/>
      <w:lvlJc w:val="left"/>
      <w:pPr>
        <w:tabs>
          <w:tab w:val="num" w:pos="1004"/>
        </w:tabs>
        <w:ind w:left="1004" w:hanging="360"/>
      </w:pPr>
      <w:rPr>
        <w:rFonts w:hint="default"/>
      </w:rPr>
    </w:lvl>
    <w:lvl w:ilvl="3" w:tplc="FFFFFFFF">
      <w:start w:val="4"/>
      <w:numFmt w:val="decimal"/>
      <w:lvlText w:val="%4."/>
      <w:lvlJc w:val="left"/>
      <w:pPr>
        <w:tabs>
          <w:tab w:val="num" w:pos="644"/>
        </w:tabs>
        <w:ind w:left="644" w:hanging="360"/>
      </w:pPr>
      <w:rPr>
        <w:rFonts w:cs="Times New Roman" w:hint="default"/>
      </w:rPr>
    </w:lvl>
    <w:lvl w:ilvl="4" w:tplc="FFFFFFFF" w:tentative="1">
      <w:start w:val="1"/>
      <w:numFmt w:val="lowerLetter"/>
      <w:lvlText w:val="%5."/>
      <w:lvlJc w:val="left"/>
      <w:pPr>
        <w:tabs>
          <w:tab w:val="num" w:pos="3884"/>
        </w:tabs>
        <w:ind w:left="3884" w:hanging="360"/>
      </w:pPr>
      <w:rPr>
        <w:rFonts w:cs="Times New Roman"/>
      </w:rPr>
    </w:lvl>
    <w:lvl w:ilvl="5" w:tplc="FFFFFFFF" w:tentative="1">
      <w:start w:val="1"/>
      <w:numFmt w:val="lowerRoman"/>
      <w:lvlText w:val="%6."/>
      <w:lvlJc w:val="right"/>
      <w:pPr>
        <w:tabs>
          <w:tab w:val="num" w:pos="4604"/>
        </w:tabs>
        <w:ind w:left="4604" w:hanging="180"/>
      </w:pPr>
      <w:rPr>
        <w:rFonts w:cs="Times New Roman"/>
      </w:rPr>
    </w:lvl>
    <w:lvl w:ilvl="6" w:tplc="FFFFFFFF" w:tentative="1">
      <w:start w:val="1"/>
      <w:numFmt w:val="decimal"/>
      <w:lvlText w:val="%7."/>
      <w:lvlJc w:val="left"/>
      <w:pPr>
        <w:tabs>
          <w:tab w:val="num" w:pos="5324"/>
        </w:tabs>
        <w:ind w:left="5324" w:hanging="360"/>
      </w:pPr>
      <w:rPr>
        <w:rFonts w:cs="Times New Roman"/>
      </w:rPr>
    </w:lvl>
    <w:lvl w:ilvl="7" w:tplc="FFFFFFFF" w:tentative="1">
      <w:start w:val="1"/>
      <w:numFmt w:val="lowerLetter"/>
      <w:lvlText w:val="%8."/>
      <w:lvlJc w:val="left"/>
      <w:pPr>
        <w:tabs>
          <w:tab w:val="num" w:pos="6044"/>
        </w:tabs>
        <w:ind w:left="6044" w:hanging="360"/>
      </w:pPr>
      <w:rPr>
        <w:rFonts w:cs="Times New Roman"/>
      </w:rPr>
    </w:lvl>
    <w:lvl w:ilvl="8" w:tplc="FFFFFFFF" w:tentative="1">
      <w:start w:val="1"/>
      <w:numFmt w:val="lowerRoman"/>
      <w:lvlText w:val="%9."/>
      <w:lvlJc w:val="right"/>
      <w:pPr>
        <w:tabs>
          <w:tab w:val="num" w:pos="6764"/>
        </w:tabs>
        <w:ind w:left="6764" w:hanging="180"/>
      </w:pPr>
      <w:rPr>
        <w:rFonts w:cs="Times New Roman"/>
      </w:rPr>
    </w:lvl>
  </w:abstractNum>
  <w:abstractNum w:abstractNumId="35" w15:restartNumberingAfterBreak="0">
    <w:nsid w:val="3E964B4B"/>
    <w:multiLevelType w:val="hybridMultilevel"/>
    <w:tmpl w:val="F5A2D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74072B"/>
    <w:multiLevelType w:val="multilevel"/>
    <w:tmpl w:val="43F0D452"/>
    <w:styleLink w:val="WWNum3"/>
    <w:lvl w:ilvl="0">
      <w:start w:val="1"/>
      <w:numFmt w:val="decimal"/>
      <w:lvlText w:val="%1."/>
      <w:lvlJc w:val="left"/>
      <w:pPr>
        <w:ind w:left="720" w:hanging="360"/>
      </w:pPr>
      <w:rPr>
        <w:rFonts w:cs="Arial"/>
        <w:b/>
        <w:bCs/>
        <w:color w:val="00000A"/>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40750A81"/>
    <w:multiLevelType w:val="hybridMultilevel"/>
    <w:tmpl w:val="E9448EE2"/>
    <w:lvl w:ilvl="0" w:tplc="325A11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A10B25"/>
    <w:multiLevelType w:val="hybridMultilevel"/>
    <w:tmpl w:val="649AFF42"/>
    <w:lvl w:ilvl="0" w:tplc="04150019">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39" w15:restartNumberingAfterBreak="0">
    <w:nsid w:val="41BA4626"/>
    <w:multiLevelType w:val="hybridMultilevel"/>
    <w:tmpl w:val="A6744AD2"/>
    <w:lvl w:ilvl="0" w:tplc="0415001B">
      <w:start w:val="1"/>
      <w:numFmt w:val="lowerRoman"/>
      <w:lvlText w:val="%1."/>
      <w:lvlJc w:val="right"/>
      <w:pPr>
        <w:ind w:left="1428" w:hanging="360"/>
      </w:pPr>
      <w:rPr>
        <w:rFonts w:hint="default"/>
      </w:rPr>
    </w:lvl>
    <w:lvl w:ilvl="1" w:tplc="0415001B">
      <w:start w:val="1"/>
      <w:numFmt w:val="lowerRoman"/>
      <w:lvlText w:val="%2."/>
      <w:lvlJc w:val="righ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434C7F55"/>
    <w:multiLevelType w:val="hybridMultilevel"/>
    <w:tmpl w:val="AAEA76E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567275"/>
    <w:multiLevelType w:val="hybridMultilevel"/>
    <w:tmpl w:val="8B3E3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A77CD0"/>
    <w:multiLevelType w:val="hybridMultilevel"/>
    <w:tmpl w:val="1834F31C"/>
    <w:name w:val="WW8Num152"/>
    <w:lvl w:ilvl="0" w:tplc="6DCCBD2A">
      <w:start w:val="1"/>
      <w:numFmt w:val="decimal"/>
      <w:lvlText w:val="%1."/>
      <w:lvlJc w:val="left"/>
      <w:pPr>
        <w:tabs>
          <w:tab w:val="num" w:pos="0"/>
        </w:tabs>
        <w:ind w:left="360" w:hanging="360"/>
      </w:pPr>
      <w:rPr>
        <w:rFonts w:ascii="Trebuchet MS" w:hAnsi="Trebuchet MS"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59307C"/>
    <w:multiLevelType w:val="hybridMultilevel"/>
    <w:tmpl w:val="7CCE4AC0"/>
    <w:lvl w:ilvl="0" w:tplc="04150019">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4" w15:restartNumberingAfterBreak="0">
    <w:nsid w:val="49FD2A8E"/>
    <w:multiLevelType w:val="hybridMultilevel"/>
    <w:tmpl w:val="8D4E844E"/>
    <w:lvl w:ilvl="0" w:tplc="024A298E">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5E5C34"/>
    <w:multiLevelType w:val="hybridMultilevel"/>
    <w:tmpl w:val="23C6E58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4F158C2"/>
    <w:multiLevelType w:val="hybridMultilevel"/>
    <w:tmpl w:val="A6D6E83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FA09C7"/>
    <w:multiLevelType w:val="hybridMultilevel"/>
    <w:tmpl w:val="A19677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266ABF"/>
    <w:multiLevelType w:val="hybridMultilevel"/>
    <w:tmpl w:val="2C74C134"/>
    <w:lvl w:ilvl="0" w:tplc="FFFFFFFF">
      <w:start w:val="1"/>
      <w:numFmt w:val="bullet"/>
      <w:lvlText w:val="-"/>
      <w:lvlJc w:val="left"/>
      <w:pPr>
        <w:tabs>
          <w:tab w:val="num" w:pos="784"/>
        </w:tabs>
        <w:ind w:left="784" w:hanging="360"/>
      </w:pPr>
      <w:rPr>
        <w:rFonts w:ascii="Arial" w:hAnsi="Arial" w:hint="default"/>
      </w:rPr>
    </w:lvl>
    <w:lvl w:ilvl="1" w:tplc="FFFFFFFF">
      <w:start w:val="2"/>
      <w:numFmt w:val="decimal"/>
      <w:lvlText w:val="%2"/>
      <w:lvlJc w:val="left"/>
      <w:pPr>
        <w:tabs>
          <w:tab w:val="num" w:pos="1504"/>
        </w:tabs>
        <w:ind w:left="1504" w:hanging="360"/>
      </w:pPr>
      <w:rPr>
        <w:rFonts w:hint="default"/>
      </w:rPr>
    </w:lvl>
    <w:lvl w:ilvl="2" w:tplc="FFFFFFFF" w:tentative="1">
      <w:start w:val="1"/>
      <w:numFmt w:val="lowerRoman"/>
      <w:lvlText w:val="%3."/>
      <w:lvlJc w:val="right"/>
      <w:pPr>
        <w:tabs>
          <w:tab w:val="num" w:pos="2224"/>
        </w:tabs>
        <w:ind w:left="2224" w:hanging="180"/>
      </w:pPr>
    </w:lvl>
    <w:lvl w:ilvl="3" w:tplc="FFFFFFFF" w:tentative="1">
      <w:start w:val="1"/>
      <w:numFmt w:val="decimal"/>
      <w:lvlText w:val="%4."/>
      <w:lvlJc w:val="left"/>
      <w:pPr>
        <w:tabs>
          <w:tab w:val="num" w:pos="2944"/>
        </w:tabs>
        <w:ind w:left="2944" w:hanging="360"/>
      </w:pPr>
    </w:lvl>
    <w:lvl w:ilvl="4" w:tplc="FFFFFFFF" w:tentative="1">
      <w:start w:val="1"/>
      <w:numFmt w:val="lowerLetter"/>
      <w:lvlText w:val="%5."/>
      <w:lvlJc w:val="left"/>
      <w:pPr>
        <w:tabs>
          <w:tab w:val="num" w:pos="3664"/>
        </w:tabs>
        <w:ind w:left="3664" w:hanging="360"/>
      </w:pPr>
    </w:lvl>
    <w:lvl w:ilvl="5" w:tplc="FFFFFFFF" w:tentative="1">
      <w:start w:val="1"/>
      <w:numFmt w:val="lowerRoman"/>
      <w:lvlText w:val="%6."/>
      <w:lvlJc w:val="right"/>
      <w:pPr>
        <w:tabs>
          <w:tab w:val="num" w:pos="4384"/>
        </w:tabs>
        <w:ind w:left="4384" w:hanging="180"/>
      </w:pPr>
    </w:lvl>
    <w:lvl w:ilvl="6" w:tplc="FFFFFFFF" w:tentative="1">
      <w:start w:val="1"/>
      <w:numFmt w:val="decimal"/>
      <w:lvlText w:val="%7."/>
      <w:lvlJc w:val="left"/>
      <w:pPr>
        <w:tabs>
          <w:tab w:val="num" w:pos="5104"/>
        </w:tabs>
        <w:ind w:left="5104" w:hanging="360"/>
      </w:pPr>
    </w:lvl>
    <w:lvl w:ilvl="7" w:tplc="FFFFFFFF" w:tentative="1">
      <w:start w:val="1"/>
      <w:numFmt w:val="lowerLetter"/>
      <w:lvlText w:val="%8."/>
      <w:lvlJc w:val="left"/>
      <w:pPr>
        <w:tabs>
          <w:tab w:val="num" w:pos="5824"/>
        </w:tabs>
        <w:ind w:left="5824" w:hanging="360"/>
      </w:pPr>
    </w:lvl>
    <w:lvl w:ilvl="8" w:tplc="FFFFFFFF" w:tentative="1">
      <w:start w:val="1"/>
      <w:numFmt w:val="lowerRoman"/>
      <w:lvlText w:val="%9."/>
      <w:lvlJc w:val="right"/>
      <w:pPr>
        <w:tabs>
          <w:tab w:val="num" w:pos="6544"/>
        </w:tabs>
        <w:ind w:left="6544" w:hanging="180"/>
      </w:pPr>
    </w:lvl>
  </w:abstractNum>
  <w:abstractNum w:abstractNumId="49" w15:restartNumberingAfterBreak="0">
    <w:nsid w:val="592A7308"/>
    <w:multiLevelType w:val="multilevel"/>
    <w:tmpl w:val="93F4968E"/>
    <w:lvl w:ilvl="0">
      <w:start w:val="2"/>
      <w:numFmt w:val="decimal"/>
      <w:lvlText w:val="%1."/>
      <w:lvlJc w:val="left"/>
      <w:pPr>
        <w:ind w:left="360" w:hanging="360"/>
      </w:pPr>
      <w:rPr>
        <w:rFonts w:ascii="Trebuchet MS" w:hAnsi="Trebuchet MS" w:hint="default"/>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50" w15:restartNumberingAfterBreak="0">
    <w:nsid w:val="5A676B94"/>
    <w:multiLevelType w:val="hybridMultilevel"/>
    <w:tmpl w:val="90E62ED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732CF726">
      <w:start w:val="2"/>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603274"/>
    <w:multiLevelType w:val="hybridMultilevel"/>
    <w:tmpl w:val="55DC2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6E486D"/>
    <w:multiLevelType w:val="hybridMultilevel"/>
    <w:tmpl w:val="64928C5C"/>
    <w:styleLink w:val="ImportedStyle1"/>
    <w:lvl w:ilvl="0" w:tplc="2ACA025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DC7F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123986">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14AC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9E83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DBAE">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403A9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CE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A67534">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F9F1CFE"/>
    <w:multiLevelType w:val="hybridMultilevel"/>
    <w:tmpl w:val="0ADC1404"/>
    <w:lvl w:ilvl="0" w:tplc="04150019">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4" w15:restartNumberingAfterBreak="0">
    <w:nsid w:val="602C4F6F"/>
    <w:multiLevelType w:val="multilevel"/>
    <w:tmpl w:val="49884F9C"/>
    <w:styleLink w:val="WWNum9"/>
    <w:lvl w:ilvl="0">
      <w:start w:val="1"/>
      <w:numFmt w:val="decimal"/>
      <w:lvlText w:val="%1."/>
      <w:lvlJc w:val="left"/>
      <w:pPr>
        <w:ind w:left="36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5" w15:restartNumberingAfterBreak="0">
    <w:nsid w:val="631A1FA2"/>
    <w:multiLevelType w:val="hybridMultilevel"/>
    <w:tmpl w:val="96F6E01E"/>
    <w:lvl w:ilvl="0" w:tplc="04150019">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0"/>
        </w:tabs>
        <w:ind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56" w15:restartNumberingAfterBreak="0">
    <w:nsid w:val="64584A1C"/>
    <w:multiLevelType w:val="hybridMultilevel"/>
    <w:tmpl w:val="C39CCE42"/>
    <w:lvl w:ilvl="0" w:tplc="0415001B">
      <w:start w:val="1"/>
      <w:numFmt w:val="lowerRoman"/>
      <w:lvlText w:val="%1."/>
      <w:lvlJc w:val="right"/>
      <w:pPr>
        <w:ind w:left="1776" w:hanging="360"/>
      </w:pPr>
    </w:lvl>
    <w:lvl w:ilvl="1" w:tplc="0415001B">
      <w:start w:val="1"/>
      <w:numFmt w:val="lowerRoman"/>
      <w:lvlText w:val="%2."/>
      <w:lvlJc w:val="righ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7" w15:restartNumberingAfterBreak="0">
    <w:nsid w:val="647B0DA7"/>
    <w:multiLevelType w:val="hybridMultilevel"/>
    <w:tmpl w:val="EBE41E28"/>
    <w:lvl w:ilvl="0" w:tplc="0415001B">
      <w:start w:val="1"/>
      <w:numFmt w:val="lowerRoman"/>
      <w:lvlText w:val="%1."/>
      <w:lvlJc w:val="right"/>
      <w:pPr>
        <w:ind w:left="1068" w:hanging="360"/>
      </w:pPr>
    </w:lvl>
    <w:lvl w:ilvl="1" w:tplc="0415001B">
      <w:start w:val="1"/>
      <w:numFmt w:val="lowerRoman"/>
      <w:lvlText w:val="%2."/>
      <w:lvlJc w:val="righ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666D2A5D"/>
    <w:multiLevelType w:val="hybridMultilevel"/>
    <w:tmpl w:val="8DE032C8"/>
    <w:lvl w:ilvl="0" w:tplc="FFFFFFFF">
      <w:start w:val="1"/>
      <w:numFmt w:val="decimal"/>
      <w:lvlText w:val="%1."/>
      <w:lvlJc w:val="left"/>
      <w:pPr>
        <w:tabs>
          <w:tab w:val="num" w:pos="360"/>
        </w:tabs>
        <w:ind w:left="360" w:hanging="360"/>
      </w:pPr>
      <w:rPr>
        <w:rFonts w:hint="default"/>
        <w:b w:val="0"/>
      </w:rPr>
    </w:lvl>
    <w:lvl w:ilvl="1" w:tplc="FFFFFFFF">
      <w:start w:val="1"/>
      <w:numFmt w:val="decimal"/>
      <w:lvlText w:val="-"/>
      <w:lvlJc w:val="left"/>
      <w:pPr>
        <w:tabs>
          <w:tab w:val="num" w:pos="1440"/>
        </w:tabs>
        <w:ind w:left="1440" w:hanging="360"/>
      </w:pPr>
      <w:rPr>
        <w:rFonts w:ascii="Arial" w:hAnsi="Arial" w:cs="Times New Roman" w:hint="default"/>
        <w:sz w:val="20"/>
      </w:rPr>
    </w:lvl>
    <w:lvl w:ilvl="2" w:tplc="FFFFFFFF">
      <w:start w:val="1"/>
      <w:numFmt w:val="lowerLetter"/>
      <w:lvlText w:val="%3)"/>
      <w:lvlJc w:val="left"/>
      <w:pPr>
        <w:tabs>
          <w:tab w:val="num" w:pos="720"/>
        </w:tabs>
        <w:ind w:left="720" w:hanging="360"/>
      </w:pPr>
      <w:rPr>
        <w:rFonts w:cs="Times New Roman" w:hint="default"/>
      </w:rPr>
    </w:lvl>
    <w:lvl w:ilvl="3" w:tplc="FFFFFFFF">
      <w:start w:val="4"/>
      <w:numFmt w:val="decimal"/>
      <w:lvlText w:val="%4."/>
      <w:lvlJc w:val="left"/>
      <w:pPr>
        <w:tabs>
          <w:tab w:val="num" w:pos="360"/>
        </w:tabs>
        <w:ind w:left="36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80309CE"/>
    <w:multiLevelType w:val="hybridMultilevel"/>
    <w:tmpl w:val="0ED0A6F6"/>
    <w:lvl w:ilvl="0" w:tplc="C0CABB6E">
      <w:start w:val="1"/>
      <w:numFmt w:val="lowerLetter"/>
      <w:lvlText w:val="%1."/>
      <w:lvlJc w:val="left"/>
      <w:pPr>
        <w:ind w:left="720" w:hanging="360"/>
      </w:pPr>
      <w:rPr>
        <w:rFonts w:ascii="Trebuchet MS" w:hAnsi="Trebuchet M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9C73DBE"/>
    <w:multiLevelType w:val="hybridMultilevel"/>
    <w:tmpl w:val="D8061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5501C1"/>
    <w:multiLevelType w:val="hybridMultilevel"/>
    <w:tmpl w:val="15AEFDF0"/>
    <w:lvl w:ilvl="0" w:tplc="6AF25358">
      <w:start w:val="1"/>
      <w:numFmt w:val="lowerLetter"/>
      <w:lvlText w:val="%1."/>
      <w:lvlJc w:val="left"/>
      <w:pPr>
        <w:ind w:left="720" w:hanging="360"/>
      </w:pPr>
      <w:rPr>
        <w:rFonts w:ascii="Trebuchet MS" w:hAnsi="Trebuchet MS" w:hint="default"/>
      </w:r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A32C30"/>
    <w:multiLevelType w:val="multilevel"/>
    <w:tmpl w:val="7AC2F120"/>
    <w:lvl w:ilvl="0">
      <w:start w:val="1"/>
      <w:numFmt w:val="decimal"/>
      <w:lvlText w:val="%1."/>
      <w:lvlJc w:val="left"/>
      <w:pPr>
        <w:tabs>
          <w:tab w:val="num" w:pos="-360"/>
        </w:tabs>
        <w:ind w:left="360" w:hanging="360"/>
      </w:pPr>
      <w:rPr>
        <w:rFonts w:ascii="Trebuchet MS" w:hAnsi="Trebuchet MS" w:cs="Arial" w:hint="default"/>
        <w:b w:val="0"/>
        <w:bCs/>
        <w:color w:val="auto"/>
        <w:sz w:val="22"/>
        <w:szCs w:val="22"/>
      </w:rPr>
    </w:lvl>
    <w:lvl w:ilvl="1">
      <w:start w:val="1"/>
      <w:numFmt w:val="lowerLetter"/>
      <w:lvlText w:val="%2."/>
      <w:lvlJc w:val="left"/>
      <w:pPr>
        <w:ind w:left="180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3" w15:restartNumberingAfterBreak="0">
    <w:nsid w:val="6CA42154"/>
    <w:multiLevelType w:val="hybridMultilevel"/>
    <w:tmpl w:val="940884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CB94501"/>
    <w:multiLevelType w:val="hybridMultilevel"/>
    <w:tmpl w:val="04685A9A"/>
    <w:lvl w:ilvl="0" w:tplc="FFFFFFFF">
      <w:start w:val="1"/>
      <w:numFmt w:val="decimal"/>
      <w:lvlText w:val="%1."/>
      <w:lvlJc w:val="left"/>
      <w:pPr>
        <w:tabs>
          <w:tab w:val="num" w:pos="360"/>
        </w:tabs>
        <w:ind w:left="360" w:hanging="360"/>
      </w:pPr>
      <w:rPr>
        <w:rFonts w:cs="Times New Roman" w:hint="default"/>
        <w:b w:val="0"/>
      </w:rPr>
    </w:lvl>
    <w:lvl w:ilvl="1" w:tplc="FFFFFFFF">
      <w:start w:val="1"/>
      <w:numFmt w:val="decimal"/>
      <w:lvlText w:val="-"/>
      <w:lvlJc w:val="left"/>
      <w:pPr>
        <w:tabs>
          <w:tab w:val="num" w:pos="1440"/>
        </w:tabs>
        <w:ind w:left="1440" w:hanging="360"/>
      </w:pPr>
      <w:rPr>
        <w:rFonts w:ascii="Arial" w:hAnsi="Arial" w:cs="Times New Roman" w:hint="default"/>
        <w:sz w:val="20"/>
      </w:rPr>
    </w:lvl>
    <w:lvl w:ilvl="2" w:tplc="04150019">
      <w:start w:val="1"/>
      <w:numFmt w:val="lowerLetter"/>
      <w:lvlText w:val="%3."/>
      <w:lvlJc w:val="left"/>
      <w:pPr>
        <w:tabs>
          <w:tab w:val="num" w:pos="720"/>
        </w:tabs>
        <w:ind w:left="720" w:hanging="360"/>
      </w:pPr>
      <w:rPr>
        <w:rFonts w:hint="default"/>
      </w:rPr>
    </w:lvl>
    <w:lvl w:ilvl="3" w:tplc="FFFFFFFF">
      <w:start w:val="4"/>
      <w:numFmt w:val="decimal"/>
      <w:lvlText w:val="%4."/>
      <w:lvlJc w:val="left"/>
      <w:pPr>
        <w:tabs>
          <w:tab w:val="num" w:pos="360"/>
        </w:tabs>
        <w:ind w:left="36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6CFF39BC"/>
    <w:multiLevelType w:val="hybridMultilevel"/>
    <w:tmpl w:val="2FA651BA"/>
    <w:lvl w:ilvl="0" w:tplc="0F082816">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06C3883"/>
    <w:multiLevelType w:val="hybridMultilevel"/>
    <w:tmpl w:val="3C841A7C"/>
    <w:lvl w:ilvl="0" w:tplc="CE52C82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B15ED8"/>
    <w:multiLevelType w:val="hybridMultilevel"/>
    <w:tmpl w:val="7F0EC21C"/>
    <w:lvl w:ilvl="0" w:tplc="04150019">
      <w:start w:val="1"/>
      <w:numFmt w:val="lowerLetter"/>
      <w:lvlText w:val="%1."/>
      <w:lvlJc w:val="left"/>
      <w:pPr>
        <w:tabs>
          <w:tab w:val="num" w:pos="749"/>
        </w:tabs>
        <w:ind w:left="749" w:hanging="465"/>
      </w:pPr>
      <w:rPr>
        <w:rFonts w:hint="default"/>
        <w:sz w:val="22"/>
      </w:rPr>
    </w:lvl>
    <w:lvl w:ilvl="1" w:tplc="FFFFFFFF">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68" w15:restartNumberingAfterBreak="0">
    <w:nsid w:val="75B1524B"/>
    <w:multiLevelType w:val="hybridMultilevel"/>
    <w:tmpl w:val="7D7A0F00"/>
    <w:lvl w:ilvl="0" w:tplc="E5768818">
      <w:start w:val="1"/>
      <w:numFmt w:val="decimal"/>
      <w:lvlText w:val="%1."/>
      <w:lvlJc w:val="left"/>
      <w:pPr>
        <w:tabs>
          <w:tab w:val="num" w:pos="360"/>
        </w:tabs>
        <w:ind w:left="360" w:hanging="360"/>
      </w:pPr>
      <w:rPr>
        <w:rFonts w:hint="default"/>
        <w:b w:val="0"/>
        <w:i w:val="0"/>
        <w:strike w:val="0"/>
        <w:color w:val="auto"/>
      </w:rPr>
    </w:lvl>
    <w:lvl w:ilvl="1" w:tplc="FFFFFFFF">
      <w:start w:val="1"/>
      <w:numFmt w:val="decimal"/>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69" w15:restartNumberingAfterBreak="0">
    <w:nsid w:val="7E294CE3"/>
    <w:multiLevelType w:val="hybridMultilevel"/>
    <w:tmpl w:val="EBD614E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3"/>
  </w:num>
  <w:num w:numId="2">
    <w:abstractNumId w:val="62"/>
  </w:num>
  <w:num w:numId="3">
    <w:abstractNumId w:val="26"/>
  </w:num>
  <w:num w:numId="4">
    <w:abstractNumId w:val="58"/>
  </w:num>
  <w:num w:numId="5">
    <w:abstractNumId w:val="14"/>
  </w:num>
  <w:num w:numId="6">
    <w:abstractNumId w:val="68"/>
  </w:num>
  <w:num w:numId="7">
    <w:abstractNumId w:val="40"/>
  </w:num>
  <w:num w:numId="8">
    <w:abstractNumId w:val="63"/>
  </w:num>
  <w:num w:numId="9">
    <w:abstractNumId w:val="17"/>
  </w:num>
  <w:num w:numId="10">
    <w:abstractNumId w:val="69"/>
  </w:num>
  <w:num w:numId="11">
    <w:abstractNumId w:val="33"/>
  </w:num>
  <w:num w:numId="12">
    <w:abstractNumId w:val="48"/>
  </w:num>
  <w:num w:numId="13">
    <w:abstractNumId w:val="49"/>
  </w:num>
  <w:num w:numId="14">
    <w:abstractNumId w:val="21"/>
  </w:num>
  <w:num w:numId="15">
    <w:abstractNumId w:val="36"/>
  </w:num>
  <w:num w:numId="16">
    <w:abstractNumId w:val="54"/>
  </w:num>
  <w:num w:numId="17">
    <w:abstractNumId w:val="10"/>
  </w:num>
  <w:num w:numId="18">
    <w:abstractNumId w:val="52"/>
  </w:num>
  <w:num w:numId="19">
    <w:abstractNumId w:val="30"/>
  </w:num>
  <w:num w:numId="20">
    <w:abstractNumId w:val="16"/>
  </w:num>
  <w:num w:numId="21">
    <w:abstractNumId w:val="43"/>
  </w:num>
  <w:num w:numId="22">
    <w:abstractNumId w:val="67"/>
  </w:num>
  <w:num w:numId="23">
    <w:abstractNumId w:val="53"/>
  </w:num>
  <w:num w:numId="24">
    <w:abstractNumId w:val="59"/>
  </w:num>
  <w:num w:numId="25">
    <w:abstractNumId w:val="8"/>
  </w:num>
  <w:num w:numId="26">
    <w:abstractNumId w:val="39"/>
  </w:num>
  <w:num w:numId="27">
    <w:abstractNumId w:val="20"/>
  </w:num>
  <w:num w:numId="28">
    <w:abstractNumId w:val="57"/>
  </w:num>
  <w:num w:numId="29">
    <w:abstractNumId w:val="56"/>
  </w:num>
  <w:num w:numId="30">
    <w:abstractNumId w:val="61"/>
  </w:num>
  <w:num w:numId="31">
    <w:abstractNumId w:val="65"/>
  </w:num>
  <w:num w:numId="32">
    <w:abstractNumId w:val="11"/>
  </w:num>
  <w:num w:numId="33">
    <w:abstractNumId w:val="50"/>
  </w:num>
  <w:num w:numId="34">
    <w:abstractNumId w:val="34"/>
  </w:num>
  <w:num w:numId="35">
    <w:abstractNumId w:val="64"/>
  </w:num>
  <w:num w:numId="36">
    <w:abstractNumId w:val="28"/>
  </w:num>
  <w:num w:numId="37">
    <w:abstractNumId w:val="55"/>
  </w:num>
  <w:num w:numId="38">
    <w:abstractNumId w:val="29"/>
  </w:num>
  <w:num w:numId="39">
    <w:abstractNumId w:val="47"/>
  </w:num>
  <w:num w:numId="40">
    <w:abstractNumId w:val="27"/>
  </w:num>
  <w:num w:numId="41">
    <w:abstractNumId w:val="9"/>
  </w:num>
  <w:num w:numId="42">
    <w:abstractNumId w:val="38"/>
  </w:num>
  <w:num w:numId="43">
    <w:abstractNumId w:val="13"/>
  </w:num>
  <w:num w:numId="44">
    <w:abstractNumId w:val="46"/>
  </w:num>
  <w:num w:numId="45">
    <w:abstractNumId w:val="60"/>
  </w:num>
  <w:num w:numId="46">
    <w:abstractNumId w:val="44"/>
  </w:num>
  <w:num w:numId="47">
    <w:abstractNumId w:val="22"/>
  </w:num>
  <w:num w:numId="48">
    <w:abstractNumId w:val="41"/>
  </w:num>
  <w:num w:numId="49">
    <w:abstractNumId w:val="24"/>
  </w:num>
  <w:num w:numId="50">
    <w:abstractNumId w:val="7"/>
  </w:num>
  <w:num w:numId="51">
    <w:abstractNumId w:val="19"/>
    <w:lvlOverride w:ilvl="3">
      <w:lvl w:ilvl="3" w:tplc="C42C787A">
        <w:start w:val="1"/>
        <w:numFmt w:val="decimal"/>
        <w:lvlText w:val="%4."/>
        <w:lvlJc w:val="left"/>
        <w:pPr>
          <w:ind w:left="2880" w:hanging="360"/>
        </w:pPr>
        <w:rPr>
          <w:rFonts w:hAnsi="Arial Unicode MS"/>
          <w:b w:val="0"/>
          <w:caps w:val="0"/>
          <w:smallCaps w:val="0"/>
          <w:strike w:val="0"/>
          <w:dstrike w:val="0"/>
          <w:spacing w:val="0"/>
          <w:w w:val="100"/>
          <w:kern w:val="0"/>
          <w:position w:val="0"/>
          <w:sz w:val="20"/>
          <w:szCs w:val="20"/>
          <w:highlight w:val="none"/>
          <w:vertAlign w:val="baseline"/>
        </w:rPr>
      </w:lvl>
    </w:lvlOverride>
  </w:num>
  <w:num w:numId="52">
    <w:abstractNumId w:val="37"/>
  </w:num>
  <w:num w:numId="53">
    <w:abstractNumId w:val="12"/>
  </w:num>
  <w:num w:numId="54">
    <w:abstractNumId w:val="15"/>
  </w:num>
  <w:num w:numId="55">
    <w:abstractNumId w:val="66"/>
  </w:num>
  <w:num w:numId="56">
    <w:abstractNumId w:val="25"/>
  </w:num>
  <w:num w:numId="57">
    <w:abstractNumId w:val="18"/>
  </w:num>
  <w:num w:numId="58">
    <w:abstractNumId w:val="51"/>
  </w:num>
  <w:num w:numId="59">
    <w:abstractNumId w:val="31"/>
  </w:num>
  <w:num w:numId="60">
    <w:abstractNumId w:val="45"/>
  </w:num>
  <w:num w:numId="61">
    <w:abstractNumId w:val="35"/>
  </w:num>
  <w:num w:numId="62">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3E9"/>
    <w:rsid w:val="00002C16"/>
    <w:rsid w:val="00004143"/>
    <w:rsid w:val="00004812"/>
    <w:rsid w:val="00006768"/>
    <w:rsid w:val="00006929"/>
    <w:rsid w:val="00010C37"/>
    <w:rsid w:val="00011D65"/>
    <w:rsid w:val="00012DAC"/>
    <w:rsid w:val="00015F8A"/>
    <w:rsid w:val="00022AF1"/>
    <w:rsid w:val="00023E3A"/>
    <w:rsid w:val="00023EFF"/>
    <w:rsid w:val="0002409F"/>
    <w:rsid w:val="000250B0"/>
    <w:rsid w:val="00032133"/>
    <w:rsid w:val="000347F0"/>
    <w:rsid w:val="0003558B"/>
    <w:rsid w:val="00036F0A"/>
    <w:rsid w:val="000373C9"/>
    <w:rsid w:val="000373F0"/>
    <w:rsid w:val="00051704"/>
    <w:rsid w:val="00051FA1"/>
    <w:rsid w:val="000531BC"/>
    <w:rsid w:val="0005383E"/>
    <w:rsid w:val="0005680E"/>
    <w:rsid w:val="00060010"/>
    <w:rsid w:val="000625BE"/>
    <w:rsid w:val="00062BCC"/>
    <w:rsid w:val="00063A7C"/>
    <w:rsid w:val="00063E40"/>
    <w:rsid w:val="00064A3A"/>
    <w:rsid w:val="00064D0D"/>
    <w:rsid w:val="00064E89"/>
    <w:rsid w:val="000660B8"/>
    <w:rsid w:val="0006735E"/>
    <w:rsid w:val="000726C1"/>
    <w:rsid w:val="000759DA"/>
    <w:rsid w:val="000763DD"/>
    <w:rsid w:val="00076922"/>
    <w:rsid w:val="0007764D"/>
    <w:rsid w:val="00080B4B"/>
    <w:rsid w:val="0008140F"/>
    <w:rsid w:val="0008391E"/>
    <w:rsid w:val="00083D76"/>
    <w:rsid w:val="00084FDE"/>
    <w:rsid w:val="000867C6"/>
    <w:rsid w:val="000904AA"/>
    <w:rsid w:val="0009059F"/>
    <w:rsid w:val="00094828"/>
    <w:rsid w:val="00095CC4"/>
    <w:rsid w:val="00096884"/>
    <w:rsid w:val="00097BE8"/>
    <w:rsid w:val="000A16C2"/>
    <w:rsid w:val="000A1B39"/>
    <w:rsid w:val="000A4BCA"/>
    <w:rsid w:val="000A4C3C"/>
    <w:rsid w:val="000A518F"/>
    <w:rsid w:val="000A540C"/>
    <w:rsid w:val="000B14DB"/>
    <w:rsid w:val="000B2130"/>
    <w:rsid w:val="000C2F45"/>
    <w:rsid w:val="000C2FBC"/>
    <w:rsid w:val="000C6CFE"/>
    <w:rsid w:val="000D38E9"/>
    <w:rsid w:val="000D4791"/>
    <w:rsid w:val="000D5F10"/>
    <w:rsid w:val="000D78C4"/>
    <w:rsid w:val="000E1C98"/>
    <w:rsid w:val="000E1CF2"/>
    <w:rsid w:val="000E1E44"/>
    <w:rsid w:val="000E2069"/>
    <w:rsid w:val="000E2273"/>
    <w:rsid w:val="000E2485"/>
    <w:rsid w:val="000E27FB"/>
    <w:rsid w:val="000E3C39"/>
    <w:rsid w:val="000E775F"/>
    <w:rsid w:val="000F0DF8"/>
    <w:rsid w:val="000F2D0C"/>
    <w:rsid w:val="000F35D6"/>
    <w:rsid w:val="000F596F"/>
    <w:rsid w:val="0010092E"/>
    <w:rsid w:val="00102692"/>
    <w:rsid w:val="00106461"/>
    <w:rsid w:val="00106485"/>
    <w:rsid w:val="0010659A"/>
    <w:rsid w:val="00111F44"/>
    <w:rsid w:val="00112560"/>
    <w:rsid w:val="00112588"/>
    <w:rsid w:val="00112726"/>
    <w:rsid w:val="00112D4B"/>
    <w:rsid w:val="001145F8"/>
    <w:rsid w:val="001165B0"/>
    <w:rsid w:val="0012073C"/>
    <w:rsid w:val="00126D18"/>
    <w:rsid w:val="001270E0"/>
    <w:rsid w:val="0013173F"/>
    <w:rsid w:val="00131AC9"/>
    <w:rsid w:val="001324B8"/>
    <w:rsid w:val="00133065"/>
    <w:rsid w:val="00133B80"/>
    <w:rsid w:val="00135D42"/>
    <w:rsid w:val="001360D7"/>
    <w:rsid w:val="00140DBA"/>
    <w:rsid w:val="00140FFD"/>
    <w:rsid w:val="0014122D"/>
    <w:rsid w:val="001425FB"/>
    <w:rsid w:val="00145A88"/>
    <w:rsid w:val="00145B56"/>
    <w:rsid w:val="0014681E"/>
    <w:rsid w:val="00150571"/>
    <w:rsid w:val="0015130D"/>
    <w:rsid w:val="00153D96"/>
    <w:rsid w:val="00156B91"/>
    <w:rsid w:val="00160002"/>
    <w:rsid w:val="00164611"/>
    <w:rsid w:val="001646AE"/>
    <w:rsid w:val="00166672"/>
    <w:rsid w:val="001733D7"/>
    <w:rsid w:val="00173877"/>
    <w:rsid w:val="001754DA"/>
    <w:rsid w:val="001854CD"/>
    <w:rsid w:val="0018601D"/>
    <w:rsid w:val="00192EDE"/>
    <w:rsid w:val="00193DFA"/>
    <w:rsid w:val="001944D9"/>
    <w:rsid w:val="001A0A7B"/>
    <w:rsid w:val="001A26E5"/>
    <w:rsid w:val="001A2984"/>
    <w:rsid w:val="001A4BF2"/>
    <w:rsid w:val="001A5D42"/>
    <w:rsid w:val="001A5FD1"/>
    <w:rsid w:val="001B0E53"/>
    <w:rsid w:val="001B3A6B"/>
    <w:rsid w:val="001B4C10"/>
    <w:rsid w:val="001B4E08"/>
    <w:rsid w:val="001B5439"/>
    <w:rsid w:val="001B6328"/>
    <w:rsid w:val="001B6A4D"/>
    <w:rsid w:val="001C3F73"/>
    <w:rsid w:val="001C7502"/>
    <w:rsid w:val="001C75D5"/>
    <w:rsid w:val="001D4042"/>
    <w:rsid w:val="001E1CA2"/>
    <w:rsid w:val="001E1E17"/>
    <w:rsid w:val="001E1FFA"/>
    <w:rsid w:val="001E29C2"/>
    <w:rsid w:val="001E3F9A"/>
    <w:rsid w:val="001E4C2B"/>
    <w:rsid w:val="001E5476"/>
    <w:rsid w:val="001F03CE"/>
    <w:rsid w:val="001F44C9"/>
    <w:rsid w:val="001F4974"/>
    <w:rsid w:val="001F7290"/>
    <w:rsid w:val="00200804"/>
    <w:rsid w:val="00201C69"/>
    <w:rsid w:val="00204E65"/>
    <w:rsid w:val="00210BC4"/>
    <w:rsid w:val="00214EA1"/>
    <w:rsid w:val="00216340"/>
    <w:rsid w:val="002163A9"/>
    <w:rsid w:val="002167BE"/>
    <w:rsid w:val="00224691"/>
    <w:rsid w:val="00226329"/>
    <w:rsid w:val="00230CF8"/>
    <w:rsid w:val="00232024"/>
    <w:rsid w:val="0023205A"/>
    <w:rsid w:val="0023327B"/>
    <w:rsid w:val="00240862"/>
    <w:rsid w:val="00241CEF"/>
    <w:rsid w:val="00244691"/>
    <w:rsid w:val="00245D1D"/>
    <w:rsid w:val="00246C7A"/>
    <w:rsid w:val="00250729"/>
    <w:rsid w:val="00250E41"/>
    <w:rsid w:val="002531D9"/>
    <w:rsid w:val="00253528"/>
    <w:rsid w:val="00254917"/>
    <w:rsid w:val="00256E7B"/>
    <w:rsid w:val="00257592"/>
    <w:rsid w:val="002623CC"/>
    <w:rsid w:val="00267673"/>
    <w:rsid w:val="00267CA4"/>
    <w:rsid w:val="0027017D"/>
    <w:rsid w:val="00273E60"/>
    <w:rsid w:val="002777FB"/>
    <w:rsid w:val="002801DA"/>
    <w:rsid w:val="00282214"/>
    <w:rsid w:val="00285A84"/>
    <w:rsid w:val="00285BEF"/>
    <w:rsid w:val="00286116"/>
    <w:rsid w:val="00287274"/>
    <w:rsid w:val="002906BE"/>
    <w:rsid w:val="00290E44"/>
    <w:rsid w:val="002959DF"/>
    <w:rsid w:val="002A010B"/>
    <w:rsid w:val="002A1B44"/>
    <w:rsid w:val="002A1BFC"/>
    <w:rsid w:val="002A1D36"/>
    <w:rsid w:val="002A2BF5"/>
    <w:rsid w:val="002B5904"/>
    <w:rsid w:val="002B733F"/>
    <w:rsid w:val="002C06CB"/>
    <w:rsid w:val="002C182F"/>
    <w:rsid w:val="002C343B"/>
    <w:rsid w:val="002C4349"/>
    <w:rsid w:val="002C438B"/>
    <w:rsid w:val="002C6674"/>
    <w:rsid w:val="002C7BEB"/>
    <w:rsid w:val="002D0B55"/>
    <w:rsid w:val="002D158A"/>
    <w:rsid w:val="002D2B4B"/>
    <w:rsid w:val="002D34FC"/>
    <w:rsid w:val="002D3E81"/>
    <w:rsid w:val="002D4925"/>
    <w:rsid w:val="002D6D58"/>
    <w:rsid w:val="002E362B"/>
    <w:rsid w:val="002E3C43"/>
    <w:rsid w:val="002E4A7D"/>
    <w:rsid w:val="002E6394"/>
    <w:rsid w:val="002F121B"/>
    <w:rsid w:val="002F2690"/>
    <w:rsid w:val="002F6F15"/>
    <w:rsid w:val="0030055E"/>
    <w:rsid w:val="00301018"/>
    <w:rsid w:val="003018A7"/>
    <w:rsid w:val="0030327D"/>
    <w:rsid w:val="00304195"/>
    <w:rsid w:val="00310557"/>
    <w:rsid w:val="00311E3D"/>
    <w:rsid w:val="00312483"/>
    <w:rsid w:val="00312F93"/>
    <w:rsid w:val="003172A1"/>
    <w:rsid w:val="00321A8B"/>
    <w:rsid w:val="00321BD8"/>
    <w:rsid w:val="003223F2"/>
    <w:rsid w:val="003237CC"/>
    <w:rsid w:val="00324F2C"/>
    <w:rsid w:val="00327FBB"/>
    <w:rsid w:val="00332ECA"/>
    <w:rsid w:val="003333C6"/>
    <w:rsid w:val="00337EDE"/>
    <w:rsid w:val="00343B7B"/>
    <w:rsid w:val="003448E7"/>
    <w:rsid w:val="0034725B"/>
    <w:rsid w:val="00354FD5"/>
    <w:rsid w:val="003554D8"/>
    <w:rsid w:val="00357E6C"/>
    <w:rsid w:val="00360950"/>
    <w:rsid w:val="00361EF0"/>
    <w:rsid w:val="00362A25"/>
    <w:rsid w:val="003674BF"/>
    <w:rsid w:val="00372CF4"/>
    <w:rsid w:val="003735B8"/>
    <w:rsid w:val="0037637E"/>
    <w:rsid w:val="00380708"/>
    <w:rsid w:val="00380A7B"/>
    <w:rsid w:val="00384200"/>
    <w:rsid w:val="00385464"/>
    <w:rsid w:val="003903AC"/>
    <w:rsid w:val="00392385"/>
    <w:rsid w:val="003928D5"/>
    <w:rsid w:val="00397938"/>
    <w:rsid w:val="003A1174"/>
    <w:rsid w:val="003A71D5"/>
    <w:rsid w:val="003A7907"/>
    <w:rsid w:val="003B0331"/>
    <w:rsid w:val="003B1D86"/>
    <w:rsid w:val="003B5D9F"/>
    <w:rsid w:val="003B6024"/>
    <w:rsid w:val="003C04B0"/>
    <w:rsid w:val="003C0939"/>
    <w:rsid w:val="003C194F"/>
    <w:rsid w:val="003C2FD3"/>
    <w:rsid w:val="003C3C14"/>
    <w:rsid w:val="003C51D0"/>
    <w:rsid w:val="003C657F"/>
    <w:rsid w:val="003C7143"/>
    <w:rsid w:val="003C717A"/>
    <w:rsid w:val="003D284E"/>
    <w:rsid w:val="003D341D"/>
    <w:rsid w:val="003D3C7E"/>
    <w:rsid w:val="003D45E1"/>
    <w:rsid w:val="003D601D"/>
    <w:rsid w:val="003D72B4"/>
    <w:rsid w:val="003E00CF"/>
    <w:rsid w:val="003E14B6"/>
    <w:rsid w:val="003E1E14"/>
    <w:rsid w:val="003E20EE"/>
    <w:rsid w:val="003E2511"/>
    <w:rsid w:val="003E26A5"/>
    <w:rsid w:val="003E3660"/>
    <w:rsid w:val="003E45D8"/>
    <w:rsid w:val="003E48CD"/>
    <w:rsid w:val="003E4A47"/>
    <w:rsid w:val="003E549E"/>
    <w:rsid w:val="003E78AA"/>
    <w:rsid w:val="003F14ED"/>
    <w:rsid w:val="003F322D"/>
    <w:rsid w:val="003F3D0E"/>
    <w:rsid w:val="003F5CBF"/>
    <w:rsid w:val="003F6770"/>
    <w:rsid w:val="003F6C45"/>
    <w:rsid w:val="004006EB"/>
    <w:rsid w:val="00401722"/>
    <w:rsid w:val="0040383C"/>
    <w:rsid w:val="00410B65"/>
    <w:rsid w:val="00410C33"/>
    <w:rsid w:val="0041260F"/>
    <w:rsid w:val="00423EFD"/>
    <w:rsid w:val="00430521"/>
    <w:rsid w:val="004328B9"/>
    <w:rsid w:val="00441301"/>
    <w:rsid w:val="00441D2D"/>
    <w:rsid w:val="004446AA"/>
    <w:rsid w:val="00450219"/>
    <w:rsid w:val="004517E2"/>
    <w:rsid w:val="00451E0B"/>
    <w:rsid w:val="00453701"/>
    <w:rsid w:val="0045444A"/>
    <w:rsid w:val="0045460E"/>
    <w:rsid w:val="00455EE3"/>
    <w:rsid w:val="00456A97"/>
    <w:rsid w:val="00457C7D"/>
    <w:rsid w:val="004630E1"/>
    <w:rsid w:val="0046320D"/>
    <w:rsid w:val="00463982"/>
    <w:rsid w:val="0046506F"/>
    <w:rsid w:val="00466818"/>
    <w:rsid w:val="00466B39"/>
    <w:rsid w:val="00470EC0"/>
    <w:rsid w:val="00471935"/>
    <w:rsid w:val="00473740"/>
    <w:rsid w:val="0047426A"/>
    <w:rsid w:val="00476695"/>
    <w:rsid w:val="00477F62"/>
    <w:rsid w:val="00487414"/>
    <w:rsid w:val="00487D0C"/>
    <w:rsid w:val="0049094D"/>
    <w:rsid w:val="00490D8B"/>
    <w:rsid w:val="00491390"/>
    <w:rsid w:val="004938B2"/>
    <w:rsid w:val="0049423F"/>
    <w:rsid w:val="004A02EB"/>
    <w:rsid w:val="004A75E6"/>
    <w:rsid w:val="004B197D"/>
    <w:rsid w:val="004B1B2E"/>
    <w:rsid w:val="004B227A"/>
    <w:rsid w:val="004B3098"/>
    <w:rsid w:val="004B4C30"/>
    <w:rsid w:val="004B7EAE"/>
    <w:rsid w:val="004C0DA5"/>
    <w:rsid w:val="004C2AC4"/>
    <w:rsid w:val="004C2BEE"/>
    <w:rsid w:val="004C2CD1"/>
    <w:rsid w:val="004C32EE"/>
    <w:rsid w:val="004D12F3"/>
    <w:rsid w:val="004D1697"/>
    <w:rsid w:val="004D3CE8"/>
    <w:rsid w:val="004E0CBA"/>
    <w:rsid w:val="004E1406"/>
    <w:rsid w:val="004E6C1A"/>
    <w:rsid w:val="004E6D99"/>
    <w:rsid w:val="004F06DB"/>
    <w:rsid w:val="004F17B9"/>
    <w:rsid w:val="004F4701"/>
    <w:rsid w:val="004F63C1"/>
    <w:rsid w:val="004F7795"/>
    <w:rsid w:val="005036E9"/>
    <w:rsid w:val="005045B9"/>
    <w:rsid w:val="0050593A"/>
    <w:rsid w:val="005059F9"/>
    <w:rsid w:val="005107CD"/>
    <w:rsid w:val="00512830"/>
    <w:rsid w:val="0051700D"/>
    <w:rsid w:val="00520C2C"/>
    <w:rsid w:val="00520F9B"/>
    <w:rsid w:val="005233AF"/>
    <w:rsid w:val="00532843"/>
    <w:rsid w:val="00534742"/>
    <w:rsid w:val="00534892"/>
    <w:rsid w:val="005359BE"/>
    <w:rsid w:val="005367DD"/>
    <w:rsid w:val="00545662"/>
    <w:rsid w:val="00547665"/>
    <w:rsid w:val="005507F9"/>
    <w:rsid w:val="005522D7"/>
    <w:rsid w:val="00553593"/>
    <w:rsid w:val="00555DC9"/>
    <w:rsid w:val="00560FA3"/>
    <w:rsid w:val="00562875"/>
    <w:rsid w:val="005648DF"/>
    <w:rsid w:val="0056531B"/>
    <w:rsid w:val="0057113F"/>
    <w:rsid w:val="00572CC9"/>
    <w:rsid w:val="00575250"/>
    <w:rsid w:val="00575E4B"/>
    <w:rsid w:val="00576824"/>
    <w:rsid w:val="00576AFF"/>
    <w:rsid w:val="00577583"/>
    <w:rsid w:val="0058263B"/>
    <w:rsid w:val="005826BF"/>
    <w:rsid w:val="00583224"/>
    <w:rsid w:val="00583E93"/>
    <w:rsid w:val="00584441"/>
    <w:rsid w:val="00584ECD"/>
    <w:rsid w:val="005851C5"/>
    <w:rsid w:val="005902E6"/>
    <w:rsid w:val="00592136"/>
    <w:rsid w:val="00592F39"/>
    <w:rsid w:val="00593CBA"/>
    <w:rsid w:val="005A2AD0"/>
    <w:rsid w:val="005A4A40"/>
    <w:rsid w:val="005A5AFD"/>
    <w:rsid w:val="005B316A"/>
    <w:rsid w:val="005B5872"/>
    <w:rsid w:val="005B6AE1"/>
    <w:rsid w:val="005B7B08"/>
    <w:rsid w:val="005C0EF2"/>
    <w:rsid w:val="005C230A"/>
    <w:rsid w:val="005C2C7E"/>
    <w:rsid w:val="005C434F"/>
    <w:rsid w:val="005C5A0B"/>
    <w:rsid w:val="005C6C13"/>
    <w:rsid w:val="005C71E5"/>
    <w:rsid w:val="005D092D"/>
    <w:rsid w:val="005D0EB4"/>
    <w:rsid w:val="005D2467"/>
    <w:rsid w:val="005D29AC"/>
    <w:rsid w:val="005D3511"/>
    <w:rsid w:val="005D79C8"/>
    <w:rsid w:val="005E14B4"/>
    <w:rsid w:val="005E1B94"/>
    <w:rsid w:val="005E3DEC"/>
    <w:rsid w:val="005E443B"/>
    <w:rsid w:val="005E4B54"/>
    <w:rsid w:val="005F2896"/>
    <w:rsid w:val="005F6EF1"/>
    <w:rsid w:val="0060542A"/>
    <w:rsid w:val="00610747"/>
    <w:rsid w:val="006127B2"/>
    <w:rsid w:val="00614340"/>
    <w:rsid w:val="0062120E"/>
    <w:rsid w:val="00622363"/>
    <w:rsid w:val="006225F0"/>
    <w:rsid w:val="00623BBB"/>
    <w:rsid w:val="00626A38"/>
    <w:rsid w:val="00626BC2"/>
    <w:rsid w:val="0062759C"/>
    <w:rsid w:val="00627E10"/>
    <w:rsid w:val="00631A94"/>
    <w:rsid w:val="00634DE3"/>
    <w:rsid w:val="006359A4"/>
    <w:rsid w:val="006359E7"/>
    <w:rsid w:val="00636688"/>
    <w:rsid w:val="0063787A"/>
    <w:rsid w:val="00641612"/>
    <w:rsid w:val="006458BE"/>
    <w:rsid w:val="0065374C"/>
    <w:rsid w:val="006604BF"/>
    <w:rsid w:val="006607AA"/>
    <w:rsid w:val="006740A6"/>
    <w:rsid w:val="006754D9"/>
    <w:rsid w:val="00676343"/>
    <w:rsid w:val="00677D47"/>
    <w:rsid w:val="0068018C"/>
    <w:rsid w:val="00686AAB"/>
    <w:rsid w:val="006879C6"/>
    <w:rsid w:val="00692BAD"/>
    <w:rsid w:val="006939D3"/>
    <w:rsid w:val="00696751"/>
    <w:rsid w:val="006A2143"/>
    <w:rsid w:val="006A3077"/>
    <w:rsid w:val="006A3CFB"/>
    <w:rsid w:val="006B009C"/>
    <w:rsid w:val="006B0479"/>
    <w:rsid w:val="006B1748"/>
    <w:rsid w:val="006B26D2"/>
    <w:rsid w:val="006B28A4"/>
    <w:rsid w:val="006B28E1"/>
    <w:rsid w:val="006B399B"/>
    <w:rsid w:val="006B434F"/>
    <w:rsid w:val="006B4970"/>
    <w:rsid w:val="006B5477"/>
    <w:rsid w:val="006B61BC"/>
    <w:rsid w:val="006B62B5"/>
    <w:rsid w:val="006B66CA"/>
    <w:rsid w:val="006B6E87"/>
    <w:rsid w:val="006C4F18"/>
    <w:rsid w:val="006C5A9C"/>
    <w:rsid w:val="006C6DFA"/>
    <w:rsid w:val="006D0893"/>
    <w:rsid w:val="006D0AC5"/>
    <w:rsid w:val="006D1D93"/>
    <w:rsid w:val="006D4655"/>
    <w:rsid w:val="006D709F"/>
    <w:rsid w:val="006D7D5D"/>
    <w:rsid w:val="006E2F8A"/>
    <w:rsid w:val="006E4013"/>
    <w:rsid w:val="006E4E12"/>
    <w:rsid w:val="006F20B1"/>
    <w:rsid w:val="006F3E29"/>
    <w:rsid w:val="006F40C0"/>
    <w:rsid w:val="006F7F2A"/>
    <w:rsid w:val="00700A3C"/>
    <w:rsid w:val="00703D10"/>
    <w:rsid w:val="007067A1"/>
    <w:rsid w:val="0071429D"/>
    <w:rsid w:val="0071525D"/>
    <w:rsid w:val="007172D4"/>
    <w:rsid w:val="00722636"/>
    <w:rsid w:val="00723607"/>
    <w:rsid w:val="00726DAE"/>
    <w:rsid w:val="00735A37"/>
    <w:rsid w:val="00740302"/>
    <w:rsid w:val="0074065C"/>
    <w:rsid w:val="00740DC9"/>
    <w:rsid w:val="007438F4"/>
    <w:rsid w:val="00746F9C"/>
    <w:rsid w:val="00747BDC"/>
    <w:rsid w:val="0075136C"/>
    <w:rsid w:val="007520CE"/>
    <w:rsid w:val="007521DA"/>
    <w:rsid w:val="00755D2F"/>
    <w:rsid w:val="007573B4"/>
    <w:rsid w:val="00761411"/>
    <w:rsid w:val="0076444E"/>
    <w:rsid w:val="007704D7"/>
    <w:rsid w:val="00775D24"/>
    <w:rsid w:val="00780EEF"/>
    <w:rsid w:val="00780FE7"/>
    <w:rsid w:val="00782A87"/>
    <w:rsid w:val="00785FAE"/>
    <w:rsid w:val="007864E1"/>
    <w:rsid w:val="0078769C"/>
    <w:rsid w:val="0079063F"/>
    <w:rsid w:val="00790ACA"/>
    <w:rsid w:val="007921D9"/>
    <w:rsid w:val="0079481C"/>
    <w:rsid w:val="007955A3"/>
    <w:rsid w:val="007A0354"/>
    <w:rsid w:val="007A364B"/>
    <w:rsid w:val="007A424F"/>
    <w:rsid w:val="007A5A2F"/>
    <w:rsid w:val="007A6676"/>
    <w:rsid w:val="007B6DDB"/>
    <w:rsid w:val="007B6FA3"/>
    <w:rsid w:val="007C017F"/>
    <w:rsid w:val="007C430A"/>
    <w:rsid w:val="007C43F3"/>
    <w:rsid w:val="007C4521"/>
    <w:rsid w:val="007C4CE6"/>
    <w:rsid w:val="007C543B"/>
    <w:rsid w:val="007C6A36"/>
    <w:rsid w:val="007D08A9"/>
    <w:rsid w:val="007D0E37"/>
    <w:rsid w:val="007D32DD"/>
    <w:rsid w:val="007D39DD"/>
    <w:rsid w:val="007D6E28"/>
    <w:rsid w:val="007E3A4B"/>
    <w:rsid w:val="007E664D"/>
    <w:rsid w:val="007F0ED3"/>
    <w:rsid w:val="007F19CA"/>
    <w:rsid w:val="007F6219"/>
    <w:rsid w:val="007F7E0C"/>
    <w:rsid w:val="008047D5"/>
    <w:rsid w:val="00807011"/>
    <w:rsid w:val="00807330"/>
    <w:rsid w:val="00814DF8"/>
    <w:rsid w:val="00822756"/>
    <w:rsid w:val="00824047"/>
    <w:rsid w:val="00824314"/>
    <w:rsid w:val="0082581B"/>
    <w:rsid w:val="00830FF3"/>
    <w:rsid w:val="008332F2"/>
    <w:rsid w:val="0083494C"/>
    <w:rsid w:val="008349D1"/>
    <w:rsid w:val="008367CD"/>
    <w:rsid w:val="00836C21"/>
    <w:rsid w:val="00840C5C"/>
    <w:rsid w:val="00841C62"/>
    <w:rsid w:val="008423FE"/>
    <w:rsid w:val="008438D0"/>
    <w:rsid w:val="008453B9"/>
    <w:rsid w:val="00847A90"/>
    <w:rsid w:val="0085022A"/>
    <w:rsid w:val="008507E6"/>
    <w:rsid w:val="00851635"/>
    <w:rsid w:val="0085207C"/>
    <w:rsid w:val="00854FBB"/>
    <w:rsid w:val="00856B27"/>
    <w:rsid w:val="008608AE"/>
    <w:rsid w:val="00867520"/>
    <w:rsid w:val="00880194"/>
    <w:rsid w:val="00880617"/>
    <w:rsid w:val="00880EE1"/>
    <w:rsid w:val="00880EE9"/>
    <w:rsid w:val="00880F1A"/>
    <w:rsid w:val="00881D3E"/>
    <w:rsid w:val="00885187"/>
    <w:rsid w:val="00886E31"/>
    <w:rsid w:val="008875C1"/>
    <w:rsid w:val="00891943"/>
    <w:rsid w:val="00891D6C"/>
    <w:rsid w:val="00892947"/>
    <w:rsid w:val="0089396F"/>
    <w:rsid w:val="00893D7B"/>
    <w:rsid w:val="00897B0B"/>
    <w:rsid w:val="008A1DDF"/>
    <w:rsid w:val="008A382E"/>
    <w:rsid w:val="008A5CED"/>
    <w:rsid w:val="008B4359"/>
    <w:rsid w:val="008B500F"/>
    <w:rsid w:val="008B59A4"/>
    <w:rsid w:val="008B7D63"/>
    <w:rsid w:val="008C1C5F"/>
    <w:rsid w:val="008D33B4"/>
    <w:rsid w:val="008D7018"/>
    <w:rsid w:val="008E207E"/>
    <w:rsid w:val="008E2CDD"/>
    <w:rsid w:val="008E6E52"/>
    <w:rsid w:val="008E7C04"/>
    <w:rsid w:val="008F02B1"/>
    <w:rsid w:val="008F2256"/>
    <w:rsid w:val="008F2753"/>
    <w:rsid w:val="008F3F50"/>
    <w:rsid w:val="008F4586"/>
    <w:rsid w:val="008F55CA"/>
    <w:rsid w:val="008F748B"/>
    <w:rsid w:val="00900170"/>
    <w:rsid w:val="00900DE6"/>
    <w:rsid w:val="0090169A"/>
    <w:rsid w:val="00902D7F"/>
    <w:rsid w:val="0090446C"/>
    <w:rsid w:val="009049B7"/>
    <w:rsid w:val="00904EFC"/>
    <w:rsid w:val="00904FE8"/>
    <w:rsid w:val="0091066F"/>
    <w:rsid w:val="009113F6"/>
    <w:rsid w:val="00911B1A"/>
    <w:rsid w:val="00916002"/>
    <w:rsid w:val="009165FD"/>
    <w:rsid w:val="00916D8D"/>
    <w:rsid w:val="00926ABD"/>
    <w:rsid w:val="009336D9"/>
    <w:rsid w:val="00934AF8"/>
    <w:rsid w:val="00934B9B"/>
    <w:rsid w:val="009374ED"/>
    <w:rsid w:val="009409C8"/>
    <w:rsid w:val="00940D01"/>
    <w:rsid w:val="0094376D"/>
    <w:rsid w:val="00945688"/>
    <w:rsid w:val="009463B7"/>
    <w:rsid w:val="00946737"/>
    <w:rsid w:val="009473EF"/>
    <w:rsid w:val="00952189"/>
    <w:rsid w:val="00952354"/>
    <w:rsid w:val="00952D54"/>
    <w:rsid w:val="00957D68"/>
    <w:rsid w:val="0096195A"/>
    <w:rsid w:val="00961F1A"/>
    <w:rsid w:val="009631E3"/>
    <w:rsid w:val="00963478"/>
    <w:rsid w:val="00966731"/>
    <w:rsid w:val="009700F2"/>
    <w:rsid w:val="009759F7"/>
    <w:rsid w:val="009841CD"/>
    <w:rsid w:val="00984CAC"/>
    <w:rsid w:val="00984D98"/>
    <w:rsid w:val="00984F77"/>
    <w:rsid w:val="00985086"/>
    <w:rsid w:val="0098785C"/>
    <w:rsid w:val="00992774"/>
    <w:rsid w:val="009A0E31"/>
    <w:rsid w:val="009A17C9"/>
    <w:rsid w:val="009A31DE"/>
    <w:rsid w:val="009A3893"/>
    <w:rsid w:val="009A3F10"/>
    <w:rsid w:val="009A5ADD"/>
    <w:rsid w:val="009A661B"/>
    <w:rsid w:val="009A7778"/>
    <w:rsid w:val="009A77C1"/>
    <w:rsid w:val="009B0E0E"/>
    <w:rsid w:val="009B2B3D"/>
    <w:rsid w:val="009B38CD"/>
    <w:rsid w:val="009B5EC7"/>
    <w:rsid w:val="009B607F"/>
    <w:rsid w:val="009B6AB2"/>
    <w:rsid w:val="009B7177"/>
    <w:rsid w:val="009C1FE6"/>
    <w:rsid w:val="009C5189"/>
    <w:rsid w:val="009D067E"/>
    <w:rsid w:val="009D1E23"/>
    <w:rsid w:val="009D1EA8"/>
    <w:rsid w:val="009D2773"/>
    <w:rsid w:val="009D52F4"/>
    <w:rsid w:val="009D7C5C"/>
    <w:rsid w:val="009E4C31"/>
    <w:rsid w:val="009E5BE5"/>
    <w:rsid w:val="009E7D14"/>
    <w:rsid w:val="009F0200"/>
    <w:rsid w:val="009F0739"/>
    <w:rsid w:val="009F0CCC"/>
    <w:rsid w:val="009F1C09"/>
    <w:rsid w:val="009F49B0"/>
    <w:rsid w:val="009F5621"/>
    <w:rsid w:val="009F5AB6"/>
    <w:rsid w:val="009F659B"/>
    <w:rsid w:val="00A00553"/>
    <w:rsid w:val="00A03765"/>
    <w:rsid w:val="00A04378"/>
    <w:rsid w:val="00A06419"/>
    <w:rsid w:val="00A1230C"/>
    <w:rsid w:val="00A14862"/>
    <w:rsid w:val="00A15234"/>
    <w:rsid w:val="00A15D9A"/>
    <w:rsid w:val="00A2076D"/>
    <w:rsid w:val="00A21D01"/>
    <w:rsid w:val="00A24E75"/>
    <w:rsid w:val="00A267CF"/>
    <w:rsid w:val="00A2695C"/>
    <w:rsid w:val="00A30E56"/>
    <w:rsid w:val="00A32A6A"/>
    <w:rsid w:val="00A33785"/>
    <w:rsid w:val="00A35D4D"/>
    <w:rsid w:val="00A36CFC"/>
    <w:rsid w:val="00A37EBF"/>
    <w:rsid w:val="00A457A3"/>
    <w:rsid w:val="00A53DE6"/>
    <w:rsid w:val="00A54815"/>
    <w:rsid w:val="00A56073"/>
    <w:rsid w:val="00A61697"/>
    <w:rsid w:val="00A65422"/>
    <w:rsid w:val="00A75A8C"/>
    <w:rsid w:val="00A871CD"/>
    <w:rsid w:val="00AA2C78"/>
    <w:rsid w:val="00AA3C4D"/>
    <w:rsid w:val="00AA648B"/>
    <w:rsid w:val="00AB33BC"/>
    <w:rsid w:val="00AB524C"/>
    <w:rsid w:val="00AB54DE"/>
    <w:rsid w:val="00AB5628"/>
    <w:rsid w:val="00AB664D"/>
    <w:rsid w:val="00AC0263"/>
    <w:rsid w:val="00AC2BE9"/>
    <w:rsid w:val="00AC5A72"/>
    <w:rsid w:val="00AC6482"/>
    <w:rsid w:val="00AC7FC6"/>
    <w:rsid w:val="00AD0C32"/>
    <w:rsid w:val="00AD3987"/>
    <w:rsid w:val="00AD3F46"/>
    <w:rsid w:val="00AD4EE5"/>
    <w:rsid w:val="00AD69CC"/>
    <w:rsid w:val="00AD73EC"/>
    <w:rsid w:val="00AE2ACE"/>
    <w:rsid w:val="00AE7A92"/>
    <w:rsid w:val="00AF17AF"/>
    <w:rsid w:val="00B01D98"/>
    <w:rsid w:val="00B0600B"/>
    <w:rsid w:val="00B11CBD"/>
    <w:rsid w:val="00B12836"/>
    <w:rsid w:val="00B15421"/>
    <w:rsid w:val="00B1632E"/>
    <w:rsid w:val="00B16A79"/>
    <w:rsid w:val="00B20C55"/>
    <w:rsid w:val="00B213A8"/>
    <w:rsid w:val="00B22037"/>
    <w:rsid w:val="00B24DD2"/>
    <w:rsid w:val="00B26758"/>
    <w:rsid w:val="00B31335"/>
    <w:rsid w:val="00B315B7"/>
    <w:rsid w:val="00B36249"/>
    <w:rsid w:val="00B37A97"/>
    <w:rsid w:val="00B40FBF"/>
    <w:rsid w:val="00B434C5"/>
    <w:rsid w:val="00B441B3"/>
    <w:rsid w:val="00B45D42"/>
    <w:rsid w:val="00B460B5"/>
    <w:rsid w:val="00B508AE"/>
    <w:rsid w:val="00B525B3"/>
    <w:rsid w:val="00B5309D"/>
    <w:rsid w:val="00B53249"/>
    <w:rsid w:val="00B54130"/>
    <w:rsid w:val="00B577BE"/>
    <w:rsid w:val="00B617B2"/>
    <w:rsid w:val="00B63074"/>
    <w:rsid w:val="00B63163"/>
    <w:rsid w:val="00B634A2"/>
    <w:rsid w:val="00B638AB"/>
    <w:rsid w:val="00B6520E"/>
    <w:rsid w:val="00B652D4"/>
    <w:rsid w:val="00B7043E"/>
    <w:rsid w:val="00B7162E"/>
    <w:rsid w:val="00B728F2"/>
    <w:rsid w:val="00B754F9"/>
    <w:rsid w:val="00B75785"/>
    <w:rsid w:val="00B7612D"/>
    <w:rsid w:val="00B7643B"/>
    <w:rsid w:val="00B84D1E"/>
    <w:rsid w:val="00B85666"/>
    <w:rsid w:val="00B86793"/>
    <w:rsid w:val="00B9785F"/>
    <w:rsid w:val="00BA002B"/>
    <w:rsid w:val="00BA02D8"/>
    <w:rsid w:val="00BA58B2"/>
    <w:rsid w:val="00BB28B7"/>
    <w:rsid w:val="00BB2C6B"/>
    <w:rsid w:val="00BB350E"/>
    <w:rsid w:val="00BB3D91"/>
    <w:rsid w:val="00BB415B"/>
    <w:rsid w:val="00BB5B26"/>
    <w:rsid w:val="00BB7869"/>
    <w:rsid w:val="00BB7AAB"/>
    <w:rsid w:val="00BC1D2A"/>
    <w:rsid w:val="00BC43BD"/>
    <w:rsid w:val="00BD4241"/>
    <w:rsid w:val="00BE0702"/>
    <w:rsid w:val="00BE0834"/>
    <w:rsid w:val="00BE2E45"/>
    <w:rsid w:val="00BE3EF4"/>
    <w:rsid w:val="00BE40B7"/>
    <w:rsid w:val="00BE487A"/>
    <w:rsid w:val="00BE5306"/>
    <w:rsid w:val="00BE5F5D"/>
    <w:rsid w:val="00BF34BB"/>
    <w:rsid w:val="00BF36BA"/>
    <w:rsid w:val="00BF5A77"/>
    <w:rsid w:val="00BF6434"/>
    <w:rsid w:val="00C049C2"/>
    <w:rsid w:val="00C06339"/>
    <w:rsid w:val="00C114B5"/>
    <w:rsid w:val="00C16767"/>
    <w:rsid w:val="00C220D1"/>
    <w:rsid w:val="00C24AB7"/>
    <w:rsid w:val="00C256BE"/>
    <w:rsid w:val="00C30400"/>
    <w:rsid w:val="00C3128C"/>
    <w:rsid w:val="00C35C31"/>
    <w:rsid w:val="00C37B1A"/>
    <w:rsid w:val="00C37FC0"/>
    <w:rsid w:val="00C416A9"/>
    <w:rsid w:val="00C4282C"/>
    <w:rsid w:val="00C459F3"/>
    <w:rsid w:val="00C45D2F"/>
    <w:rsid w:val="00C52556"/>
    <w:rsid w:val="00C6063F"/>
    <w:rsid w:val="00C65E5A"/>
    <w:rsid w:val="00C67A64"/>
    <w:rsid w:val="00C67BE3"/>
    <w:rsid w:val="00C7081B"/>
    <w:rsid w:val="00C7155B"/>
    <w:rsid w:val="00C72345"/>
    <w:rsid w:val="00C743DF"/>
    <w:rsid w:val="00C749CB"/>
    <w:rsid w:val="00C75561"/>
    <w:rsid w:val="00C76D52"/>
    <w:rsid w:val="00C7756D"/>
    <w:rsid w:val="00C77F82"/>
    <w:rsid w:val="00C8138D"/>
    <w:rsid w:val="00C81A0F"/>
    <w:rsid w:val="00C85E24"/>
    <w:rsid w:val="00C87541"/>
    <w:rsid w:val="00C91949"/>
    <w:rsid w:val="00C9368E"/>
    <w:rsid w:val="00C93A80"/>
    <w:rsid w:val="00C95558"/>
    <w:rsid w:val="00C96630"/>
    <w:rsid w:val="00C97763"/>
    <w:rsid w:val="00C9795A"/>
    <w:rsid w:val="00CA0DA2"/>
    <w:rsid w:val="00CA311A"/>
    <w:rsid w:val="00CA4E6D"/>
    <w:rsid w:val="00CA5890"/>
    <w:rsid w:val="00CA7172"/>
    <w:rsid w:val="00CA7FA3"/>
    <w:rsid w:val="00CB0336"/>
    <w:rsid w:val="00CB4764"/>
    <w:rsid w:val="00CB7B33"/>
    <w:rsid w:val="00CB7E2E"/>
    <w:rsid w:val="00CC0506"/>
    <w:rsid w:val="00CC6588"/>
    <w:rsid w:val="00CD1B95"/>
    <w:rsid w:val="00CD1D67"/>
    <w:rsid w:val="00CD76C8"/>
    <w:rsid w:val="00CD7743"/>
    <w:rsid w:val="00CD7827"/>
    <w:rsid w:val="00CE2BC9"/>
    <w:rsid w:val="00CE665C"/>
    <w:rsid w:val="00CF6C3A"/>
    <w:rsid w:val="00D01836"/>
    <w:rsid w:val="00D04753"/>
    <w:rsid w:val="00D048A7"/>
    <w:rsid w:val="00D0556F"/>
    <w:rsid w:val="00D11B1A"/>
    <w:rsid w:val="00D12E08"/>
    <w:rsid w:val="00D14041"/>
    <w:rsid w:val="00D17623"/>
    <w:rsid w:val="00D20C23"/>
    <w:rsid w:val="00D30AEF"/>
    <w:rsid w:val="00D30E90"/>
    <w:rsid w:val="00D3246F"/>
    <w:rsid w:val="00D32C6F"/>
    <w:rsid w:val="00D33ACC"/>
    <w:rsid w:val="00D36A53"/>
    <w:rsid w:val="00D37E52"/>
    <w:rsid w:val="00D46CD9"/>
    <w:rsid w:val="00D504BA"/>
    <w:rsid w:val="00D509B4"/>
    <w:rsid w:val="00D5431F"/>
    <w:rsid w:val="00D5534B"/>
    <w:rsid w:val="00D55665"/>
    <w:rsid w:val="00D5658E"/>
    <w:rsid w:val="00D61E55"/>
    <w:rsid w:val="00D630AB"/>
    <w:rsid w:val="00D64805"/>
    <w:rsid w:val="00D65DD2"/>
    <w:rsid w:val="00D67919"/>
    <w:rsid w:val="00D7136A"/>
    <w:rsid w:val="00D77857"/>
    <w:rsid w:val="00D840E6"/>
    <w:rsid w:val="00D904C3"/>
    <w:rsid w:val="00D91866"/>
    <w:rsid w:val="00D9598D"/>
    <w:rsid w:val="00D978C5"/>
    <w:rsid w:val="00DA3C06"/>
    <w:rsid w:val="00DA456E"/>
    <w:rsid w:val="00DA517F"/>
    <w:rsid w:val="00DA707E"/>
    <w:rsid w:val="00DA74F6"/>
    <w:rsid w:val="00DB18CE"/>
    <w:rsid w:val="00DB1943"/>
    <w:rsid w:val="00DB4E35"/>
    <w:rsid w:val="00DC0B82"/>
    <w:rsid w:val="00DC27B5"/>
    <w:rsid w:val="00DC2C22"/>
    <w:rsid w:val="00DC2D7A"/>
    <w:rsid w:val="00DC4234"/>
    <w:rsid w:val="00DC7846"/>
    <w:rsid w:val="00DD0902"/>
    <w:rsid w:val="00DD291E"/>
    <w:rsid w:val="00DD3265"/>
    <w:rsid w:val="00DD44D5"/>
    <w:rsid w:val="00DE07C8"/>
    <w:rsid w:val="00DE0926"/>
    <w:rsid w:val="00DE4601"/>
    <w:rsid w:val="00DE4B30"/>
    <w:rsid w:val="00DE5ABF"/>
    <w:rsid w:val="00DE5E19"/>
    <w:rsid w:val="00DF1CDE"/>
    <w:rsid w:val="00DF22CC"/>
    <w:rsid w:val="00DF4180"/>
    <w:rsid w:val="00DF6C86"/>
    <w:rsid w:val="00E02004"/>
    <w:rsid w:val="00E04B6D"/>
    <w:rsid w:val="00E05E2E"/>
    <w:rsid w:val="00E07582"/>
    <w:rsid w:val="00E10D95"/>
    <w:rsid w:val="00E12CBD"/>
    <w:rsid w:val="00E1324F"/>
    <w:rsid w:val="00E13F04"/>
    <w:rsid w:val="00E273E6"/>
    <w:rsid w:val="00E27AC7"/>
    <w:rsid w:val="00E27CCD"/>
    <w:rsid w:val="00E31AEE"/>
    <w:rsid w:val="00E36155"/>
    <w:rsid w:val="00E362DB"/>
    <w:rsid w:val="00E41F09"/>
    <w:rsid w:val="00E42D72"/>
    <w:rsid w:val="00E47E68"/>
    <w:rsid w:val="00E51635"/>
    <w:rsid w:val="00E5271D"/>
    <w:rsid w:val="00E52F93"/>
    <w:rsid w:val="00E54419"/>
    <w:rsid w:val="00E70E08"/>
    <w:rsid w:val="00E7439C"/>
    <w:rsid w:val="00E744BA"/>
    <w:rsid w:val="00E77D76"/>
    <w:rsid w:val="00E80A7C"/>
    <w:rsid w:val="00E80E23"/>
    <w:rsid w:val="00E82255"/>
    <w:rsid w:val="00E83E9B"/>
    <w:rsid w:val="00E84073"/>
    <w:rsid w:val="00E85526"/>
    <w:rsid w:val="00E86186"/>
    <w:rsid w:val="00E90696"/>
    <w:rsid w:val="00E92F7A"/>
    <w:rsid w:val="00E942E9"/>
    <w:rsid w:val="00E943C6"/>
    <w:rsid w:val="00E947AA"/>
    <w:rsid w:val="00E94C16"/>
    <w:rsid w:val="00EA3162"/>
    <w:rsid w:val="00EA4380"/>
    <w:rsid w:val="00EA5E14"/>
    <w:rsid w:val="00EA62B6"/>
    <w:rsid w:val="00EA727B"/>
    <w:rsid w:val="00EB1901"/>
    <w:rsid w:val="00EB33B1"/>
    <w:rsid w:val="00EB54B9"/>
    <w:rsid w:val="00EB57CB"/>
    <w:rsid w:val="00EB70E7"/>
    <w:rsid w:val="00EB7740"/>
    <w:rsid w:val="00EC0790"/>
    <w:rsid w:val="00EC15E3"/>
    <w:rsid w:val="00EC3B46"/>
    <w:rsid w:val="00EC420E"/>
    <w:rsid w:val="00EC616E"/>
    <w:rsid w:val="00EC7953"/>
    <w:rsid w:val="00ED3EE7"/>
    <w:rsid w:val="00ED7626"/>
    <w:rsid w:val="00EE0B8E"/>
    <w:rsid w:val="00EE230D"/>
    <w:rsid w:val="00EE307C"/>
    <w:rsid w:val="00EE4132"/>
    <w:rsid w:val="00EF02FF"/>
    <w:rsid w:val="00EF0F3C"/>
    <w:rsid w:val="00EF2A53"/>
    <w:rsid w:val="00EF4D4C"/>
    <w:rsid w:val="00EF6D13"/>
    <w:rsid w:val="00EF7A6F"/>
    <w:rsid w:val="00F01E65"/>
    <w:rsid w:val="00F034F2"/>
    <w:rsid w:val="00F04A52"/>
    <w:rsid w:val="00F11B82"/>
    <w:rsid w:val="00F13FA9"/>
    <w:rsid w:val="00F2055A"/>
    <w:rsid w:val="00F238A1"/>
    <w:rsid w:val="00F32AEB"/>
    <w:rsid w:val="00F342BC"/>
    <w:rsid w:val="00F403E9"/>
    <w:rsid w:val="00F442C2"/>
    <w:rsid w:val="00F4716E"/>
    <w:rsid w:val="00F5043F"/>
    <w:rsid w:val="00F50FF6"/>
    <w:rsid w:val="00F522C6"/>
    <w:rsid w:val="00F5569C"/>
    <w:rsid w:val="00F55930"/>
    <w:rsid w:val="00F55F97"/>
    <w:rsid w:val="00F57599"/>
    <w:rsid w:val="00F62FF2"/>
    <w:rsid w:val="00F66305"/>
    <w:rsid w:val="00F76D73"/>
    <w:rsid w:val="00F77705"/>
    <w:rsid w:val="00F802FE"/>
    <w:rsid w:val="00F85276"/>
    <w:rsid w:val="00F85AB5"/>
    <w:rsid w:val="00F8699F"/>
    <w:rsid w:val="00F87A88"/>
    <w:rsid w:val="00F9284B"/>
    <w:rsid w:val="00F92916"/>
    <w:rsid w:val="00F94A4A"/>
    <w:rsid w:val="00F96E9E"/>
    <w:rsid w:val="00F97593"/>
    <w:rsid w:val="00FA127C"/>
    <w:rsid w:val="00FA18BB"/>
    <w:rsid w:val="00FA2489"/>
    <w:rsid w:val="00FA48B0"/>
    <w:rsid w:val="00FB0CFD"/>
    <w:rsid w:val="00FB2C04"/>
    <w:rsid w:val="00FB3BE5"/>
    <w:rsid w:val="00FB568A"/>
    <w:rsid w:val="00FC03D8"/>
    <w:rsid w:val="00FC0CC4"/>
    <w:rsid w:val="00FC0EA2"/>
    <w:rsid w:val="00FC135D"/>
    <w:rsid w:val="00FC2BD3"/>
    <w:rsid w:val="00FD145B"/>
    <w:rsid w:val="00FD5BF5"/>
    <w:rsid w:val="00FD6C39"/>
    <w:rsid w:val="00FD708F"/>
    <w:rsid w:val="00FD7B5F"/>
    <w:rsid w:val="00FE01D5"/>
    <w:rsid w:val="00FE1490"/>
    <w:rsid w:val="00FE1E6B"/>
    <w:rsid w:val="00FE72AC"/>
    <w:rsid w:val="00FF1B78"/>
    <w:rsid w:val="00FF46C5"/>
    <w:rsid w:val="00FF7C59"/>
    <w:rsid w:val="00FF7C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F1169"/>
  <w15:docId w15:val="{29AEEBA0-4B10-48CF-ACFA-56B4A2F3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03E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814D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450219"/>
    <w:pPr>
      <w:keepNext/>
      <w:suppressAutoHyphens w:val="0"/>
      <w:spacing w:line="360" w:lineRule="auto"/>
      <w:jc w:val="center"/>
      <w:outlineLvl w:val="1"/>
    </w:pPr>
    <w:rPr>
      <w:rFonts w:ascii="Arial" w:hAnsi="Arial" w:cs="Arial"/>
      <w:b/>
      <w:bCs/>
      <w:sz w:val="22"/>
      <w:szCs w:val="22"/>
      <w:lang w:eastAsia="pl-PL"/>
    </w:rPr>
  </w:style>
  <w:style w:type="paragraph" w:styleId="Nagwek3">
    <w:name w:val="heading 3"/>
    <w:basedOn w:val="Normalny"/>
    <w:next w:val="Normalny"/>
    <w:link w:val="Nagwek3Znak"/>
    <w:uiPriority w:val="9"/>
    <w:unhideWhenUsed/>
    <w:qFormat/>
    <w:rsid w:val="00AE2AC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EC07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403E9"/>
    <w:pPr>
      <w:tabs>
        <w:tab w:val="center" w:pos="4536"/>
        <w:tab w:val="right" w:pos="9072"/>
      </w:tabs>
    </w:pPr>
  </w:style>
  <w:style w:type="character" w:customStyle="1" w:styleId="NagwekZnak">
    <w:name w:val="Nagłówek Znak"/>
    <w:basedOn w:val="Domylnaczcionkaakapitu"/>
    <w:link w:val="Nagwek"/>
    <w:uiPriority w:val="99"/>
    <w:rsid w:val="00F403E9"/>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F403E9"/>
    <w:pPr>
      <w:tabs>
        <w:tab w:val="center" w:pos="4536"/>
        <w:tab w:val="right" w:pos="9072"/>
      </w:tabs>
    </w:pPr>
  </w:style>
  <w:style w:type="character" w:customStyle="1" w:styleId="StopkaZnak">
    <w:name w:val="Stopka Znak"/>
    <w:basedOn w:val="Domylnaczcionkaakapitu"/>
    <w:link w:val="Stopka"/>
    <w:uiPriority w:val="99"/>
    <w:rsid w:val="00F403E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F403E9"/>
    <w:rPr>
      <w:rFonts w:ascii="Tahoma" w:hAnsi="Tahoma" w:cs="Tahoma"/>
      <w:sz w:val="16"/>
      <w:szCs w:val="16"/>
    </w:rPr>
  </w:style>
  <w:style w:type="character" w:customStyle="1" w:styleId="TekstdymkaZnak">
    <w:name w:val="Tekst dymka Znak"/>
    <w:basedOn w:val="Domylnaczcionkaakapitu"/>
    <w:link w:val="Tekstdymka"/>
    <w:uiPriority w:val="99"/>
    <w:semiHidden/>
    <w:rsid w:val="00F403E9"/>
    <w:rPr>
      <w:rFonts w:ascii="Tahoma" w:eastAsia="Times New Roman" w:hAnsi="Tahoma" w:cs="Tahoma"/>
      <w:sz w:val="16"/>
      <w:szCs w:val="16"/>
      <w:lang w:eastAsia="ar-SA"/>
    </w:rPr>
  </w:style>
  <w:style w:type="character" w:customStyle="1" w:styleId="Nagwek2Znak">
    <w:name w:val="Nagłówek 2 Znak"/>
    <w:basedOn w:val="Domylnaczcionkaakapitu"/>
    <w:link w:val="Nagwek2"/>
    <w:rsid w:val="00450219"/>
    <w:rPr>
      <w:rFonts w:ascii="Arial" w:eastAsia="Times New Roman" w:hAnsi="Arial" w:cs="Arial"/>
      <w:b/>
      <w:bCs/>
      <w:lang w:eastAsia="pl-PL"/>
    </w:rPr>
  </w:style>
  <w:style w:type="paragraph" w:styleId="Akapitzlist">
    <w:name w:val="List Paragraph"/>
    <w:aliases w:val="lp1,List Paragraph1,List Paragraph2,ISCG Numerowanie,TZ-Nag2,Preambuła,RR PGE Akapit z listą,Styl 1,CP-UC,CP-Punkty,Bullet List,List - bullets,Equipment,Bullet 1,List Paragraph Char Char,b1,Figure_name,Numbered Indented Text,Ref,List_TIS"/>
    <w:basedOn w:val="Normalny"/>
    <w:link w:val="AkapitzlistZnak"/>
    <w:uiPriority w:val="34"/>
    <w:qFormat/>
    <w:rsid w:val="00450219"/>
    <w:pPr>
      <w:ind w:left="720"/>
      <w:contextualSpacing/>
    </w:pPr>
  </w:style>
  <w:style w:type="paragraph" w:customStyle="1" w:styleId="Default">
    <w:name w:val="Default"/>
    <w:basedOn w:val="Normalny"/>
    <w:rsid w:val="00450219"/>
    <w:pPr>
      <w:widowControl w:val="0"/>
      <w:autoSpaceDE w:val="0"/>
      <w:spacing w:before="283" w:after="283"/>
    </w:pPr>
    <w:rPr>
      <w:rFonts w:ascii="Tahoma" w:eastAsia="Tahoma" w:hAnsi="Tahoma" w:cs="Tahoma"/>
      <w:color w:val="000000"/>
      <w:kern w:val="1"/>
      <w:lang w:val="de-DE" w:eastAsia="fa-IR" w:bidi="fa-IR"/>
    </w:rPr>
  </w:style>
  <w:style w:type="paragraph" w:styleId="Podtytu">
    <w:name w:val="Subtitle"/>
    <w:basedOn w:val="Normalny"/>
    <w:next w:val="Normalny"/>
    <w:link w:val="PodtytuZnak"/>
    <w:qFormat/>
    <w:rsid w:val="00450219"/>
    <w:pPr>
      <w:jc w:val="both"/>
    </w:pPr>
    <w:rPr>
      <w:sz w:val="28"/>
    </w:rPr>
  </w:style>
  <w:style w:type="character" w:customStyle="1" w:styleId="PodtytuZnak">
    <w:name w:val="Podtytuł Znak"/>
    <w:basedOn w:val="Domylnaczcionkaakapitu"/>
    <w:link w:val="Podtytu"/>
    <w:rsid w:val="00450219"/>
    <w:rPr>
      <w:rFonts w:ascii="Times New Roman" w:eastAsia="Times New Roman" w:hAnsi="Times New Roman" w:cs="Times New Roman"/>
      <w:sz w:val="28"/>
      <w:szCs w:val="24"/>
      <w:lang w:eastAsia="ar-SA"/>
    </w:rPr>
  </w:style>
  <w:style w:type="paragraph" w:customStyle="1" w:styleId="Akapitzlist1">
    <w:name w:val="Akapit z listą1"/>
    <w:basedOn w:val="Normalny"/>
    <w:uiPriority w:val="99"/>
    <w:rsid w:val="00450219"/>
    <w:pPr>
      <w:suppressAutoHyphens w:val="0"/>
      <w:spacing w:after="200" w:line="276" w:lineRule="auto"/>
      <w:ind w:left="720"/>
      <w:contextualSpacing/>
    </w:pPr>
    <w:rPr>
      <w:rFonts w:ascii="Calibri" w:eastAsia="Calibri" w:hAnsi="Calibri"/>
      <w:sz w:val="22"/>
      <w:szCs w:val="22"/>
      <w:lang w:eastAsia="pl-PL"/>
    </w:rPr>
  </w:style>
  <w:style w:type="paragraph" w:styleId="Tekstpodstawowy">
    <w:name w:val="Body Text"/>
    <w:basedOn w:val="Normalny"/>
    <w:link w:val="TekstpodstawowyZnak"/>
    <w:unhideWhenUsed/>
    <w:rsid w:val="00450219"/>
    <w:pPr>
      <w:spacing w:after="120"/>
    </w:pPr>
  </w:style>
  <w:style w:type="character" w:customStyle="1" w:styleId="TekstpodstawowyZnak">
    <w:name w:val="Tekst podstawowy Znak"/>
    <w:basedOn w:val="Domylnaczcionkaakapitu"/>
    <w:link w:val="Tekstpodstawowy"/>
    <w:uiPriority w:val="99"/>
    <w:semiHidden/>
    <w:rsid w:val="00450219"/>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semiHidden/>
    <w:rsid w:val="00C37B1A"/>
    <w:pPr>
      <w:suppressAutoHyphens w:val="0"/>
      <w:spacing w:after="120"/>
      <w:ind w:left="283"/>
    </w:pPr>
    <w:rPr>
      <w:lang w:eastAsia="pl-PL"/>
    </w:rPr>
  </w:style>
  <w:style w:type="character" w:customStyle="1" w:styleId="TekstpodstawowywcityZnak">
    <w:name w:val="Tekst podstawowy wcięty Znak"/>
    <w:basedOn w:val="Domylnaczcionkaakapitu"/>
    <w:link w:val="Tekstpodstawowywcity"/>
    <w:semiHidden/>
    <w:rsid w:val="00C37B1A"/>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814DF8"/>
    <w:rPr>
      <w:rFonts w:asciiTheme="majorHAnsi" w:eastAsiaTheme="majorEastAsia" w:hAnsiTheme="majorHAnsi" w:cstheme="majorBidi"/>
      <w:b/>
      <w:bCs/>
      <w:color w:val="365F91" w:themeColor="accent1" w:themeShade="BF"/>
      <w:sz w:val="28"/>
      <w:szCs w:val="28"/>
      <w:lang w:eastAsia="ar-SA"/>
    </w:rPr>
  </w:style>
  <w:style w:type="paragraph" w:styleId="Tekstprzypisukocowego">
    <w:name w:val="endnote text"/>
    <w:basedOn w:val="Normalny"/>
    <w:link w:val="TekstprzypisukocowegoZnak"/>
    <w:uiPriority w:val="99"/>
    <w:semiHidden/>
    <w:unhideWhenUsed/>
    <w:rsid w:val="003A1174"/>
    <w:rPr>
      <w:sz w:val="20"/>
      <w:szCs w:val="20"/>
    </w:rPr>
  </w:style>
  <w:style w:type="character" w:customStyle="1" w:styleId="TekstprzypisukocowegoZnak">
    <w:name w:val="Tekst przypisu końcowego Znak"/>
    <w:basedOn w:val="Domylnaczcionkaakapitu"/>
    <w:link w:val="Tekstprzypisukocowego"/>
    <w:uiPriority w:val="99"/>
    <w:semiHidden/>
    <w:rsid w:val="003A1174"/>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3A1174"/>
    <w:rPr>
      <w:vertAlign w:val="superscript"/>
    </w:rPr>
  </w:style>
  <w:style w:type="character" w:styleId="Hipercze">
    <w:name w:val="Hyperlink"/>
    <w:basedOn w:val="Domylnaczcionkaakapitu"/>
    <w:unhideWhenUsed/>
    <w:rsid w:val="000D38E9"/>
    <w:rPr>
      <w:color w:val="0000FF"/>
      <w:u w:val="single"/>
    </w:rPr>
  </w:style>
  <w:style w:type="paragraph" w:styleId="Tekstpodstawowywcity2">
    <w:name w:val="Body Text Indent 2"/>
    <w:basedOn w:val="Normalny"/>
    <w:link w:val="Tekstpodstawowywcity2Znak"/>
    <w:uiPriority w:val="99"/>
    <w:semiHidden/>
    <w:unhideWhenUsed/>
    <w:rsid w:val="00112D4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12D4B"/>
    <w:rPr>
      <w:rFonts w:ascii="Times New Roman" w:eastAsia="Times New Roman" w:hAnsi="Times New Roman" w:cs="Times New Roman"/>
      <w:sz w:val="24"/>
      <w:szCs w:val="24"/>
      <w:lang w:eastAsia="ar-SA"/>
    </w:rPr>
  </w:style>
  <w:style w:type="character" w:styleId="Odwoaniedokomentarza">
    <w:name w:val="annotation reference"/>
    <w:unhideWhenUsed/>
    <w:rsid w:val="00112D4B"/>
    <w:rPr>
      <w:sz w:val="16"/>
      <w:szCs w:val="16"/>
    </w:rPr>
  </w:style>
  <w:style w:type="paragraph" w:styleId="Tekstkomentarza">
    <w:name w:val="annotation text"/>
    <w:basedOn w:val="Normalny"/>
    <w:link w:val="TekstkomentarzaZnak"/>
    <w:uiPriority w:val="99"/>
    <w:unhideWhenUsed/>
    <w:rsid w:val="00112D4B"/>
    <w:pPr>
      <w:suppressAutoHyphens w:val="0"/>
      <w:spacing w:after="200" w:line="276" w:lineRule="auto"/>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112D4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77F82"/>
    <w:pPr>
      <w:suppressAutoHyphens/>
      <w:spacing w:after="0" w:line="240" w:lineRule="auto"/>
    </w:pPr>
    <w:rPr>
      <w:rFonts w:ascii="Times New Roman" w:eastAsia="Times New Roman" w:hAnsi="Times New Roman"/>
      <w:b/>
      <w:bCs/>
      <w:lang w:eastAsia="ar-SA"/>
    </w:rPr>
  </w:style>
  <w:style w:type="character" w:customStyle="1" w:styleId="TematkomentarzaZnak">
    <w:name w:val="Temat komentarza Znak"/>
    <w:basedOn w:val="TekstkomentarzaZnak"/>
    <w:link w:val="Tematkomentarza"/>
    <w:uiPriority w:val="99"/>
    <w:semiHidden/>
    <w:rsid w:val="00C77F82"/>
    <w:rPr>
      <w:rFonts w:ascii="Times New Roman" w:eastAsia="Times New Roman" w:hAnsi="Times New Roman" w:cs="Times New Roman"/>
      <w:b/>
      <w:bCs/>
      <w:sz w:val="20"/>
      <w:szCs w:val="20"/>
      <w:lang w:eastAsia="ar-SA"/>
    </w:rPr>
  </w:style>
  <w:style w:type="character" w:customStyle="1" w:styleId="Teksttreci">
    <w:name w:val="Tekst treści_"/>
    <w:basedOn w:val="Domylnaczcionkaakapitu"/>
    <w:link w:val="Teksttreci0"/>
    <w:rsid w:val="00AF17AF"/>
    <w:rPr>
      <w:rFonts w:ascii="Trebuchet MS" w:eastAsia="Trebuchet MS" w:hAnsi="Trebuchet MS" w:cs="Trebuchet MS"/>
      <w:sz w:val="20"/>
      <w:szCs w:val="20"/>
      <w:shd w:val="clear" w:color="auto" w:fill="FFFFFF"/>
    </w:rPr>
  </w:style>
  <w:style w:type="paragraph" w:customStyle="1" w:styleId="Teksttreci0">
    <w:name w:val="Tekst treści"/>
    <w:basedOn w:val="Normalny"/>
    <w:link w:val="Teksttreci"/>
    <w:rsid w:val="00AF17AF"/>
    <w:pPr>
      <w:shd w:val="clear" w:color="auto" w:fill="FFFFFF"/>
      <w:suppressAutoHyphens w:val="0"/>
      <w:spacing w:before="300" w:after="300" w:line="0" w:lineRule="atLeast"/>
      <w:ind w:hanging="720"/>
    </w:pPr>
    <w:rPr>
      <w:rFonts w:ascii="Trebuchet MS" w:eastAsia="Trebuchet MS" w:hAnsi="Trebuchet MS" w:cs="Trebuchet MS"/>
      <w:sz w:val="20"/>
      <w:szCs w:val="20"/>
      <w:lang w:eastAsia="en-US"/>
    </w:rPr>
  </w:style>
  <w:style w:type="character" w:customStyle="1" w:styleId="Nagwek4Znak">
    <w:name w:val="Nagłówek 4 Znak"/>
    <w:basedOn w:val="Domylnaczcionkaakapitu"/>
    <w:link w:val="Nagwek4"/>
    <w:uiPriority w:val="9"/>
    <w:semiHidden/>
    <w:rsid w:val="00EC0790"/>
    <w:rPr>
      <w:rFonts w:asciiTheme="majorHAnsi" w:eastAsiaTheme="majorEastAsia" w:hAnsiTheme="majorHAnsi" w:cstheme="majorBidi"/>
      <w:i/>
      <w:iCs/>
      <w:color w:val="365F91" w:themeColor="accent1" w:themeShade="BF"/>
      <w:sz w:val="24"/>
      <w:szCs w:val="24"/>
      <w:lang w:eastAsia="ar-SA"/>
    </w:rPr>
  </w:style>
  <w:style w:type="character" w:styleId="Pogrubienie">
    <w:name w:val="Strong"/>
    <w:basedOn w:val="Domylnaczcionkaakapitu"/>
    <w:uiPriority w:val="22"/>
    <w:qFormat/>
    <w:rsid w:val="00F522C6"/>
    <w:rPr>
      <w:b/>
      <w:bCs/>
    </w:rPr>
  </w:style>
  <w:style w:type="paragraph" w:customStyle="1" w:styleId="Style6">
    <w:name w:val="Style6"/>
    <w:basedOn w:val="Normalny"/>
    <w:uiPriority w:val="99"/>
    <w:rsid w:val="00A30E56"/>
    <w:pPr>
      <w:widowControl w:val="0"/>
      <w:suppressAutoHyphens w:val="0"/>
      <w:autoSpaceDE w:val="0"/>
      <w:autoSpaceDN w:val="0"/>
      <w:adjustRightInd w:val="0"/>
      <w:spacing w:line="828" w:lineRule="exact"/>
    </w:pPr>
    <w:rPr>
      <w:rFonts w:eastAsiaTheme="minorEastAsia"/>
      <w:lang w:eastAsia="pl-PL"/>
    </w:rPr>
  </w:style>
  <w:style w:type="paragraph" w:customStyle="1" w:styleId="Standardowy1">
    <w:name w:val="Standardowy1"/>
    <w:rsid w:val="009113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FontStyle31">
    <w:name w:val="Font Style31"/>
    <w:rsid w:val="009113F6"/>
    <w:rPr>
      <w:rFonts w:ascii="Arial" w:hAnsi="Arial"/>
      <w:sz w:val="18"/>
    </w:rPr>
  </w:style>
  <w:style w:type="paragraph" w:customStyle="1" w:styleId="Style22">
    <w:name w:val="Style22"/>
    <w:basedOn w:val="Normalny"/>
    <w:uiPriority w:val="99"/>
    <w:rsid w:val="009113F6"/>
    <w:pPr>
      <w:widowControl w:val="0"/>
      <w:suppressAutoHyphens w:val="0"/>
      <w:autoSpaceDE w:val="0"/>
      <w:autoSpaceDN w:val="0"/>
      <w:adjustRightInd w:val="0"/>
      <w:spacing w:line="226" w:lineRule="exact"/>
      <w:ind w:hanging="358"/>
      <w:jc w:val="both"/>
    </w:pPr>
    <w:rPr>
      <w:rFonts w:ascii="Tahoma" w:hAnsi="Tahoma"/>
      <w:lang w:eastAsia="pl-PL"/>
    </w:rPr>
  </w:style>
  <w:style w:type="paragraph" w:styleId="Tekstpodstawowy2">
    <w:name w:val="Body Text 2"/>
    <w:basedOn w:val="Normalny"/>
    <w:link w:val="Tekstpodstawowy2Znak"/>
    <w:uiPriority w:val="99"/>
    <w:unhideWhenUsed/>
    <w:rsid w:val="009409C8"/>
    <w:pPr>
      <w:spacing w:after="120" w:line="480" w:lineRule="auto"/>
    </w:pPr>
  </w:style>
  <w:style w:type="character" w:customStyle="1" w:styleId="Tekstpodstawowy2Znak">
    <w:name w:val="Tekst podstawowy 2 Znak"/>
    <w:basedOn w:val="Domylnaczcionkaakapitu"/>
    <w:link w:val="Tekstpodstawowy2"/>
    <w:uiPriority w:val="99"/>
    <w:rsid w:val="009409C8"/>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semiHidden/>
    <w:rsid w:val="00780EEF"/>
    <w:pPr>
      <w:suppressAutoHyphens w:val="0"/>
    </w:pPr>
    <w:rPr>
      <w:rFonts w:eastAsia="Calibri"/>
      <w:sz w:val="20"/>
      <w:szCs w:val="20"/>
      <w:lang w:val="en-US" w:eastAsia="pl-PL"/>
    </w:rPr>
  </w:style>
  <w:style w:type="character" w:customStyle="1" w:styleId="TekstprzypisudolnegoZnak">
    <w:name w:val="Tekst przypisu dolnego Znak"/>
    <w:basedOn w:val="Domylnaczcionkaakapitu"/>
    <w:link w:val="Tekstprzypisudolnego"/>
    <w:uiPriority w:val="99"/>
    <w:semiHidden/>
    <w:rsid w:val="00780EEF"/>
    <w:rPr>
      <w:rFonts w:ascii="Times New Roman" w:eastAsia="Calibri" w:hAnsi="Times New Roman" w:cs="Times New Roman"/>
      <w:sz w:val="20"/>
      <w:szCs w:val="20"/>
      <w:lang w:val="en-US" w:eastAsia="pl-PL"/>
    </w:rPr>
  </w:style>
  <w:style w:type="character" w:styleId="Odwoanieprzypisudolnego">
    <w:name w:val="footnote reference"/>
    <w:basedOn w:val="Domylnaczcionkaakapitu"/>
    <w:uiPriority w:val="99"/>
    <w:semiHidden/>
    <w:rsid w:val="00780EEF"/>
    <w:rPr>
      <w:rFonts w:cs="Times New Roman"/>
      <w:vertAlign w:val="superscript"/>
    </w:rPr>
  </w:style>
  <w:style w:type="character" w:customStyle="1" w:styleId="FontStyle16">
    <w:name w:val="Font Style16"/>
    <w:uiPriority w:val="99"/>
    <w:rsid w:val="006B399B"/>
    <w:rPr>
      <w:rFonts w:ascii="Calibri" w:hAnsi="Calibri" w:cs="Calibri"/>
      <w:sz w:val="20"/>
      <w:szCs w:val="20"/>
    </w:rPr>
  </w:style>
  <w:style w:type="numbering" w:customStyle="1" w:styleId="Zaimportowanystyl7">
    <w:name w:val="Zaimportowany styl 7"/>
    <w:rsid w:val="00C52556"/>
    <w:pPr>
      <w:numPr>
        <w:numId w:val="14"/>
      </w:numPr>
    </w:pPr>
  </w:style>
  <w:style w:type="paragraph" w:customStyle="1" w:styleId="Standard">
    <w:name w:val="Standard"/>
    <w:rsid w:val="00362A25"/>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numbering" w:customStyle="1" w:styleId="WWNum3">
    <w:name w:val="WWNum3"/>
    <w:basedOn w:val="Bezlisty"/>
    <w:rsid w:val="00362A25"/>
    <w:pPr>
      <w:numPr>
        <w:numId w:val="15"/>
      </w:numPr>
    </w:pPr>
  </w:style>
  <w:style w:type="numbering" w:customStyle="1" w:styleId="WWNum9">
    <w:name w:val="WWNum9"/>
    <w:basedOn w:val="Bezlisty"/>
    <w:rsid w:val="00362A25"/>
    <w:pPr>
      <w:numPr>
        <w:numId w:val="16"/>
      </w:numPr>
    </w:pPr>
  </w:style>
  <w:style w:type="numbering" w:customStyle="1" w:styleId="WWNum12">
    <w:name w:val="WWNum12"/>
    <w:basedOn w:val="Bezlisty"/>
    <w:rsid w:val="00362A25"/>
    <w:pPr>
      <w:numPr>
        <w:numId w:val="17"/>
      </w:numPr>
    </w:pPr>
  </w:style>
  <w:style w:type="numbering" w:customStyle="1" w:styleId="ImportedStyle1">
    <w:name w:val="Imported Style 1"/>
    <w:rsid w:val="00FD145B"/>
    <w:pPr>
      <w:numPr>
        <w:numId w:val="18"/>
      </w:numPr>
    </w:pPr>
  </w:style>
  <w:style w:type="character" w:customStyle="1" w:styleId="AkapitzlistZnak">
    <w:name w:val="Akapit z listą Znak"/>
    <w:aliases w:val="lp1 Znak,List Paragraph1 Znak,List Paragraph2 Znak,ISCG Numerowanie Znak,TZ-Nag2 Znak,Preambuła Znak,RR PGE Akapit z listą Znak,Styl 1 Znak,CP-UC Znak,CP-Punkty Znak,Bullet List Znak,List - bullets Znak,Equipment Znak,Bullet 1 Znak"/>
    <w:link w:val="Akapitzlist"/>
    <w:uiPriority w:val="34"/>
    <w:locked/>
    <w:rsid w:val="005D79C8"/>
    <w:rPr>
      <w:rFonts w:ascii="Times New Roman" w:eastAsia="Times New Roman" w:hAnsi="Times New Roman" w:cs="Times New Roman"/>
      <w:sz w:val="24"/>
      <w:szCs w:val="24"/>
      <w:lang w:eastAsia="ar-SA"/>
    </w:rPr>
  </w:style>
  <w:style w:type="character" w:styleId="UyteHipercze">
    <w:name w:val="FollowedHyperlink"/>
    <w:basedOn w:val="Domylnaczcionkaakapitu"/>
    <w:uiPriority w:val="99"/>
    <w:semiHidden/>
    <w:unhideWhenUsed/>
    <w:rsid w:val="00102692"/>
    <w:rPr>
      <w:color w:val="800080" w:themeColor="followedHyperlink"/>
      <w:u w:val="single"/>
    </w:rPr>
  </w:style>
  <w:style w:type="paragraph" w:styleId="Poprawka">
    <w:name w:val="Revision"/>
    <w:hidden/>
    <w:uiPriority w:val="99"/>
    <w:semiHidden/>
    <w:rsid w:val="00F9284B"/>
    <w:pPr>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basedOn w:val="Domylnaczcionkaakapitu"/>
    <w:uiPriority w:val="99"/>
    <w:semiHidden/>
    <w:unhideWhenUsed/>
    <w:rsid w:val="009841CD"/>
    <w:rPr>
      <w:color w:val="605E5C"/>
      <w:shd w:val="clear" w:color="auto" w:fill="E1DFDD"/>
    </w:rPr>
  </w:style>
  <w:style w:type="character" w:customStyle="1" w:styleId="Nagwek3Znak">
    <w:name w:val="Nagłówek 3 Znak"/>
    <w:basedOn w:val="Domylnaczcionkaakapitu"/>
    <w:link w:val="Nagwek3"/>
    <w:uiPriority w:val="9"/>
    <w:rsid w:val="00AE2ACE"/>
    <w:rPr>
      <w:rFonts w:asciiTheme="majorHAnsi" w:eastAsiaTheme="majorEastAsia" w:hAnsiTheme="majorHAnsi" w:cstheme="majorBidi"/>
      <w:b/>
      <w:bCs/>
      <w:color w:val="4F81BD" w:themeColor="accent1"/>
      <w:sz w:val="24"/>
      <w:szCs w:val="24"/>
      <w:lang w:eastAsia="ar-SA"/>
    </w:rPr>
  </w:style>
  <w:style w:type="character" w:customStyle="1" w:styleId="Nierozpoznanawzmianka2">
    <w:name w:val="Nierozpoznana wzmianka2"/>
    <w:basedOn w:val="Domylnaczcionkaakapitu"/>
    <w:uiPriority w:val="99"/>
    <w:semiHidden/>
    <w:unhideWhenUsed/>
    <w:rsid w:val="002531D9"/>
    <w:rPr>
      <w:color w:val="605E5C"/>
      <w:shd w:val="clear" w:color="auto" w:fill="E1DFDD"/>
    </w:rPr>
  </w:style>
  <w:style w:type="paragraph" w:customStyle="1" w:styleId="Jasnalistaakcent51">
    <w:name w:val="Jasna lista — akcent 51"/>
    <w:qFormat/>
    <w:rsid w:val="00A06419"/>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pl-PL"/>
    </w:rPr>
  </w:style>
  <w:style w:type="numbering" w:customStyle="1" w:styleId="ImportedStyle7">
    <w:name w:val="Imported Style 7"/>
    <w:rsid w:val="00DC7846"/>
    <w:pPr>
      <w:numPr>
        <w:numId w:val="50"/>
      </w:numPr>
    </w:pPr>
  </w:style>
  <w:style w:type="paragraph" w:styleId="Tytu">
    <w:name w:val="Title"/>
    <w:basedOn w:val="Normalny"/>
    <w:next w:val="Normalny"/>
    <w:link w:val="TytuZnak"/>
    <w:uiPriority w:val="10"/>
    <w:qFormat/>
    <w:rsid w:val="0047426A"/>
    <w:pPr>
      <w:suppressAutoHyphens w:val="0"/>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47426A"/>
    <w:rPr>
      <w:rFonts w:asciiTheme="majorHAnsi" w:eastAsiaTheme="majorEastAsia" w:hAnsiTheme="majorHAnsi" w:cstheme="majorBidi"/>
      <w:spacing w:val="-10"/>
      <w:kern w:val="28"/>
      <w:sz w:val="56"/>
      <w:szCs w:val="56"/>
    </w:rPr>
  </w:style>
  <w:style w:type="character" w:customStyle="1" w:styleId="type">
    <w:name w:val="type"/>
    <w:basedOn w:val="Domylnaczcionkaakapitu"/>
    <w:rsid w:val="003D45E1"/>
  </w:style>
  <w:style w:type="character" w:customStyle="1" w:styleId="date">
    <w:name w:val="date"/>
    <w:basedOn w:val="Domylnaczcionkaakapitu"/>
    <w:rsid w:val="003D45E1"/>
  </w:style>
  <w:style w:type="paragraph" w:styleId="NormalnyWeb">
    <w:name w:val="Normal (Web)"/>
    <w:basedOn w:val="Normalny"/>
    <w:uiPriority w:val="99"/>
    <w:semiHidden/>
    <w:unhideWhenUsed/>
    <w:rsid w:val="003D45E1"/>
    <w:pPr>
      <w:suppressAutoHyphens w:val="0"/>
      <w:spacing w:before="100" w:beforeAutospacing="1" w:after="100" w:afterAutospacing="1"/>
    </w:pPr>
    <w:rPr>
      <w:lang w:eastAsia="pl-PL"/>
    </w:rPr>
  </w:style>
  <w:style w:type="character" w:customStyle="1" w:styleId="definitiontrigger">
    <w:name w:val="definition_trigger"/>
    <w:basedOn w:val="Domylnaczcionkaakapitu"/>
    <w:rsid w:val="003D45E1"/>
  </w:style>
  <w:style w:type="character" w:customStyle="1" w:styleId="definitiontooltip">
    <w:name w:val="definition_tooltip"/>
    <w:basedOn w:val="Domylnaczcionkaakapitu"/>
    <w:rsid w:val="003D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8086">
      <w:bodyDiv w:val="1"/>
      <w:marLeft w:val="0"/>
      <w:marRight w:val="0"/>
      <w:marTop w:val="0"/>
      <w:marBottom w:val="0"/>
      <w:divBdr>
        <w:top w:val="none" w:sz="0" w:space="0" w:color="auto"/>
        <w:left w:val="none" w:sz="0" w:space="0" w:color="auto"/>
        <w:bottom w:val="none" w:sz="0" w:space="0" w:color="auto"/>
        <w:right w:val="none" w:sz="0" w:space="0" w:color="auto"/>
      </w:divBdr>
    </w:div>
    <w:div w:id="266080451">
      <w:bodyDiv w:val="1"/>
      <w:marLeft w:val="0"/>
      <w:marRight w:val="0"/>
      <w:marTop w:val="0"/>
      <w:marBottom w:val="0"/>
      <w:divBdr>
        <w:top w:val="none" w:sz="0" w:space="0" w:color="auto"/>
        <w:left w:val="none" w:sz="0" w:space="0" w:color="auto"/>
        <w:bottom w:val="none" w:sz="0" w:space="0" w:color="auto"/>
        <w:right w:val="none" w:sz="0" w:space="0" w:color="auto"/>
      </w:divBdr>
    </w:div>
    <w:div w:id="359164451">
      <w:bodyDiv w:val="1"/>
      <w:marLeft w:val="0"/>
      <w:marRight w:val="0"/>
      <w:marTop w:val="0"/>
      <w:marBottom w:val="0"/>
      <w:divBdr>
        <w:top w:val="none" w:sz="0" w:space="0" w:color="auto"/>
        <w:left w:val="none" w:sz="0" w:space="0" w:color="auto"/>
        <w:bottom w:val="none" w:sz="0" w:space="0" w:color="auto"/>
        <w:right w:val="none" w:sz="0" w:space="0" w:color="auto"/>
      </w:divBdr>
    </w:div>
    <w:div w:id="464466848">
      <w:bodyDiv w:val="1"/>
      <w:marLeft w:val="0"/>
      <w:marRight w:val="0"/>
      <w:marTop w:val="0"/>
      <w:marBottom w:val="0"/>
      <w:divBdr>
        <w:top w:val="none" w:sz="0" w:space="0" w:color="auto"/>
        <w:left w:val="none" w:sz="0" w:space="0" w:color="auto"/>
        <w:bottom w:val="none" w:sz="0" w:space="0" w:color="auto"/>
        <w:right w:val="none" w:sz="0" w:space="0" w:color="auto"/>
      </w:divBdr>
      <w:divsChild>
        <w:div w:id="2045858846">
          <w:marLeft w:val="0"/>
          <w:marRight w:val="0"/>
          <w:marTop w:val="0"/>
          <w:marBottom w:val="0"/>
          <w:divBdr>
            <w:top w:val="none" w:sz="0" w:space="0" w:color="auto"/>
            <w:left w:val="none" w:sz="0" w:space="0" w:color="auto"/>
            <w:bottom w:val="none" w:sz="0" w:space="0" w:color="auto"/>
            <w:right w:val="none" w:sz="0" w:space="0" w:color="auto"/>
          </w:divBdr>
        </w:div>
        <w:div w:id="728118712">
          <w:marLeft w:val="0"/>
          <w:marRight w:val="0"/>
          <w:marTop w:val="0"/>
          <w:marBottom w:val="330"/>
          <w:divBdr>
            <w:top w:val="none" w:sz="0" w:space="0" w:color="auto"/>
            <w:left w:val="none" w:sz="0" w:space="0" w:color="auto"/>
            <w:bottom w:val="none" w:sz="0" w:space="0" w:color="auto"/>
            <w:right w:val="none" w:sz="0" w:space="0" w:color="auto"/>
          </w:divBdr>
        </w:div>
        <w:div w:id="1110009210">
          <w:marLeft w:val="0"/>
          <w:marRight w:val="0"/>
          <w:marTop w:val="0"/>
          <w:marBottom w:val="330"/>
          <w:divBdr>
            <w:top w:val="none" w:sz="0" w:space="0" w:color="auto"/>
            <w:left w:val="none" w:sz="0" w:space="0" w:color="auto"/>
            <w:bottom w:val="none" w:sz="0" w:space="0" w:color="auto"/>
            <w:right w:val="none" w:sz="0" w:space="0" w:color="auto"/>
          </w:divBdr>
          <w:divsChild>
            <w:div w:id="20109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30464">
      <w:bodyDiv w:val="1"/>
      <w:marLeft w:val="0"/>
      <w:marRight w:val="0"/>
      <w:marTop w:val="0"/>
      <w:marBottom w:val="0"/>
      <w:divBdr>
        <w:top w:val="none" w:sz="0" w:space="0" w:color="auto"/>
        <w:left w:val="none" w:sz="0" w:space="0" w:color="auto"/>
        <w:bottom w:val="none" w:sz="0" w:space="0" w:color="auto"/>
        <w:right w:val="none" w:sz="0" w:space="0" w:color="auto"/>
      </w:divBdr>
    </w:div>
    <w:div w:id="970406253">
      <w:bodyDiv w:val="1"/>
      <w:marLeft w:val="0"/>
      <w:marRight w:val="0"/>
      <w:marTop w:val="0"/>
      <w:marBottom w:val="0"/>
      <w:divBdr>
        <w:top w:val="none" w:sz="0" w:space="0" w:color="auto"/>
        <w:left w:val="none" w:sz="0" w:space="0" w:color="auto"/>
        <w:bottom w:val="none" w:sz="0" w:space="0" w:color="auto"/>
        <w:right w:val="none" w:sz="0" w:space="0" w:color="auto"/>
      </w:divBdr>
    </w:div>
    <w:div w:id="1285767367">
      <w:bodyDiv w:val="1"/>
      <w:marLeft w:val="0"/>
      <w:marRight w:val="0"/>
      <w:marTop w:val="0"/>
      <w:marBottom w:val="0"/>
      <w:divBdr>
        <w:top w:val="none" w:sz="0" w:space="0" w:color="auto"/>
        <w:left w:val="none" w:sz="0" w:space="0" w:color="auto"/>
        <w:bottom w:val="none" w:sz="0" w:space="0" w:color="auto"/>
        <w:right w:val="none" w:sz="0" w:space="0" w:color="auto"/>
      </w:divBdr>
    </w:div>
    <w:div w:id="1326395090">
      <w:bodyDiv w:val="1"/>
      <w:marLeft w:val="0"/>
      <w:marRight w:val="0"/>
      <w:marTop w:val="0"/>
      <w:marBottom w:val="0"/>
      <w:divBdr>
        <w:top w:val="none" w:sz="0" w:space="0" w:color="auto"/>
        <w:left w:val="none" w:sz="0" w:space="0" w:color="auto"/>
        <w:bottom w:val="none" w:sz="0" w:space="0" w:color="auto"/>
        <w:right w:val="none" w:sz="0" w:space="0" w:color="auto"/>
      </w:divBdr>
    </w:div>
    <w:div w:id="1332443285">
      <w:bodyDiv w:val="1"/>
      <w:marLeft w:val="0"/>
      <w:marRight w:val="0"/>
      <w:marTop w:val="0"/>
      <w:marBottom w:val="0"/>
      <w:divBdr>
        <w:top w:val="none" w:sz="0" w:space="0" w:color="auto"/>
        <w:left w:val="none" w:sz="0" w:space="0" w:color="auto"/>
        <w:bottom w:val="none" w:sz="0" w:space="0" w:color="auto"/>
        <w:right w:val="none" w:sz="0" w:space="0" w:color="auto"/>
      </w:divBdr>
    </w:div>
    <w:div w:id="1531917436">
      <w:bodyDiv w:val="1"/>
      <w:marLeft w:val="0"/>
      <w:marRight w:val="0"/>
      <w:marTop w:val="0"/>
      <w:marBottom w:val="0"/>
      <w:divBdr>
        <w:top w:val="none" w:sz="0" w:space="0" w:color="auto"/>
        <w:left w:val="none" w:sz="0" w:space="0" w:color="auto"/>
        <w:bottom w:val="none" w:sz="0" w:space="0" w:color="auto"/>
        <w:right w:val="none" w:sz="0" w:space="0" w:color="auto"/>
      </w:divBdr>
    </w:div>
    <w:div w:id="1557473680">
      <w:bodyDiv w:val="1"/>
      <w:marLeft w:val="0"/>
      <w:marRight w:val="0"/>
      <w:marTop w:val="0"/>
      <w:marBottom w:val="0"/>
      <w:divBdr>
        <w:top w:val="none" w:sz="0" w:space="0" w:color="auto"/>
        <w:left w:val="none" w:sz="0" w:space="0" w:color="auto"/>
        <w:bottom w:val="none" w:sz="0" w:space="0" w:color="auto"/>
        <w:right w:val="none" w:sz="0" w:space="0" w:color="auto"/>
      </w:divBdr>
    </w:div>
    <w:div w:id="1658143147">
      <w:bodyDiv w:val="1"/>
      <w:marLeft w:val="0"/>
      <w:marRight w:val="0"/>
      <w:marTop w:val="0"/>
      <w:marBottom w:val="0"/>
      <w:divBdr>
        <w:top w:val="none" w:sz="0" w:space="0" w:color="auto"/>
        <w:left w:val="none" w:sz="0" w:space="0" w:color="auto"/>
        <w:bottom w:val="none" w:sz="0" w:space="0" w:color="auto"/>
        <w:right w:val="none" w:sz="0" w:space="0" w:color="auto"/>
      </w:divBdr>
    </w:div>
    <w:div w:id="176627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litykainsight.pl/gospodarka/paliwa/1970714,1,co-oznacza-przyjecie-przez-orlen-celu-neutralnosci-klimatycznej.read"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politykainsight.pl/gospodarka/konferencje/1964290,1,jakie-kongresy-odbeda-sie-jesienia.read"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politykainsight.pl/gospodarka/energetyka/1785558,1,czy-tauron-utrzyma-plynnosc.re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litykainsight.pl/gospodarka/spolkiskarbupanstwa/1954572,1,sasin-minister-od-zadan-niewykonalnych.read" TargetMode="External"/><Relationship Id="rId5" Type="http://schemas.openxmlformats.org/officeDocument/2006/relationships/settings" Target="settings.xml"/><Relationship Id="rId15" Type="http://schemas.openxmlformats.org/officeDocument/2006/relationships/hyperlink" Target="https://www.politykainsight.pl/gospodarka/paliwa/1963828,1,obajtek-buduje-paliwowego-giganta.read" TargetMode="External"/><Relationship Id="rId10" Type="http://schemas.openxmlformats.org/officeDocument/2006/relationships/hyperlink" Target="https://www.politykainsight.pl/gospodarka/przemysl/1783130,1,dlaczego-moze-zostac-odwolany-prezes-azotow.read"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politykainsight.pl/prawo/regulatorzysektorowi/1971702,1,o-co-chodzi-z-dekoncentracja-mediow.read"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f6d2a85-7ee4-4378-b7ed-738a62b8fe7b" origin="userSelected">
  <element uid="a6e7513e-1922-40b9-9c23-282b0b301f5a"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4252C-B11C-4698-B75A-1C125E7C35E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E15E1AA-FAA5-4A1C-BC40-76E62511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4584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Rozborski</dc:creator>
  <cp:lastModifiedBy>Darnobyt, Monika</cp:lastModifiedBy>
  <cp:revision>3</cp:revision>
  <cp:lastPrinted>2020-02-03T08:09:00Z</cp:lastPrinted>
  <dcterms:created xsi:type="dcterms:W3CDTF">2020-04-14T12:24:00Z</dcterms:created>
  <dcterms:modified xsi:type="dcterms:W3CDTF">2020-10-16T08:38:00Z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6a68b31e-4532-473d-9c8e-5f6b2db76d51</vt:lpwstr>
  </property>
  <property fmtid="{D5CDD505-2E9C-101B-9397-08002B2CF9AE}" pid="3" name="bjSaver">
    <vt:lpwstr>hvUbXjecmBCW3gyB7RaClLQJCFg9fm4r</vt:lpwstr>
  </property>
  <property fmtid="{D5CDD505-2E9C-101B-9397-08002B2CF9AE}" pid="4" name="bjDocumentLabelXML">
    <vt:lpwstr>&lt;?xml version="1.0" encoding="us-ascii"?&gt;&lt;sisl xmlns:xsi="http://www.w3.org/2001/XMLSchema-instance" xmlns:xsd="http://www.w3.org/2001/XMLSchema" sislVersion="0" policy="5f6d2a85-7ee4-4378-b7ed-738a62b8fe7b" origin="userSelected" xmlns="http://www.boldonj</vt:lpwstr>
  </property>
  <property fmtid="{D5CDD505-2E9C-101B-9397-08002B2CF9AE}" pid="5" name="bjDocumentLabelXML-0">
    <vt:lpwstr>ames.com/2008/01/sie/internal/label"&gt;&lt;element uid="a6e7513e-1922-40b9-9c23-282b0b301f5a" value="" /&gt;&lt;/sisl&gt;</vt:lpwstr>
  </property>
  <property fmtid="{D5CDD505-2E9C-101B-9397-08002B2CF9AE}" pid="6" name="bjDocumentSecurityLabel">
    <vt:lpwstr>WEWNĘTRZNE</vt:lpwstr>
  </property>
  <property fmtid="{D5CDD505-2E9C-101B-9397-08002B2CF9AE}" pid="7" name="bjClsUserRVM">
    <vt:lpwstr>[]</vt:lpwstr>
  </property>
</Properties>
</file>