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1B236D" w14:textId="25944FCF" w:rsidR="00A02636" w:rsidRDefault="00D54B49" w:rsidP="00D54B49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Refleksje poselskie w czasach zarazy</w:t>
      </w:r>
    </w:p>
    <w:p w14:paraId="4966DFE1" w14:textId="5E97C3C8" w:rsidR="00D54B49" w:rsidRDefault="00D54B49" w:rsidP="00D54B49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(podsumowania rozmów z </w:t>
      </w:r>
      <w:r w:rsidR="000B6D38">
        <w:rPr>
          <w:rFonts w:ascii="Times New Roman" w:hAnsi="Times New Roman" w:cs="Times New Roman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 xml:space="preserve">arlamentarzystami KP PiS dokonał prof. Jacek </w:t>
      </w:r>
      <w:proofErr w:type="spellStart"/>
      <w:r>
        <w:rPr>
          <w:rFonts w:ascii="Times New Roman" w:hAnsi="Times New Roman" w:cs="Times New Roman"/>
          <w:sz w:val="20"/>
          <w:szCs w:val="20"/>
        </w:rPr>
        <w:t>Kurzępa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) </w:t>
      </w:r>
    </w:p>
    <w:p w14:paraId="74BA3199" w14:textId="260DB398" w:rsidR="00D54B49" w:rsidRDefault="00D54B49" w:rsidP="00D54B49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0763B0C3" w14:textId="1AC307D9" w:rsidR="00D54B49" w:rsidRDefault="00D54B49" w:rsidP="00D54B4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Szanowni Państwo pozwalam sobie wykonać pracę, której ode mnie nikt nie oczekuje ale wydaje mi się, że ma jakieś znaczenie, choćby związane z obdzwonieniem</w:t>
      </w:r>
      <w:r w:rsidR="000B6D3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Posłów i Posłanek z Klubu PiS w celu:</w:t>
      </w:r>
    </w:p>
    <w:p w14:paraId="76AF8F2E" w14:textId="4648504C" w:rsidR="00D54B49" w:rsidRDefault="00D54B49" w:rsidP="00FC3FF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Podzielenia się </w:t>
      </w:r>
      <w:r w:rsidRPr="00D54B4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refleksjami dotyczącymi aktualnych wydarzeń na szachownicy politycznej Polski; </w:t>
      </w:r>
    </w:p>
    <w:p w14:paraId="3DBCBE0A" w14:textId="1F9F686C" w:rsidR="00D54B49" w:rsidRDefault="00D54B49" w:rsidP="00D54B4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Zdefiniowania poselskiej perspektywy oceny sytuacji ogólnopolskiej, jak i regionalnej pod kątem</w:t>
      </w:r>
    </w:p>
    <w:p w14:paraId="73CC1757" w14:textId="0D74B668" w:rsidR="00D54B49" w:rsidRDefault="00FC3FF5" w:rsidP="00D54B49">
      <w:pPr>
        <w:pStyle w:val="Akapitzli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</w:t>
      </w:r>
      <w:r w:rsidR="00D54B49">
        <w:rPr>
          <w:rFonts w:ascii="Times New Roman" w:hAnsi="Times New Roman" w:cs="Times New Roman"/>
          <w:sz w:val="20"/>
          <w:szCs w:val="20"/>
        </w:rPr>
        <w:t xml:space="preserve">- zrozumienia sytuacji i poczucia, że nie jest się li tylko „bezradnym” obserwatorem od którego nic nie zależy, bo wszystko dzieje się na wyższym poziomie; </w:t>
      </w:r>
    </w:p>
    <w:p w14:paraId="6A5734AE" w14:textId="4806E9D8" w:rsidR="00D54B49" w:rsidRDefault="00FC3FF5" w:rsidP="00D54B49">
      <w:pPr>
        <w:pStyle w:val="Akapitzli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</w:t>
      </w:r>
      <w:r w:rsidR="00D54B49">
        <w:rPr>
          <w:rFonts w:ascii="Times New Roman" w:hAnsi="Times New Roman" w:cs="Times New Roman"/>
          <w:sz w:val="20"/>
          <w:szCs w:val="20"/>
        </w:rPr>
        <w:t xml:space="preserve">- znalezienia swoistego modus </w:t>
      </w:r>
      <w:proofErr w:type="spellStart"/>
      <w:r w:rsidR="00D54B49">
        <w:rPr>
          <w:rFonts w:ascii="Times New Roman" w:hAnsi="Times New Roman" w:cs="Times New Roman"/>
          <w:sz w:val="20"/>
          <w:szCs w:val="20"/>
        </w:rPr>
        <w:t>operandi</w:t>
      </w:r>
      <w:proofErr w:type="spellEnd"/>
      <w:r w:rsidR="00D54B49">
        <w:rPr>
          <w:rFonts w:ascii="Times New Roman" w:hAnsi="Times New Roman" w:cs="Times New Roman"/>
          <w:sz w:val="20"/>
          <w:szCs w:val="20"/>
        </w:rPr>
        <w:t xml:space="preserve"> dla nas- Posłów, polityków regionalnych, radnych różnego poziomu w kontrofensywie opozycji (w tym szczególnie „zmowy samorządowców” i „wypowiedzeniu posłuszeństwa Państwu”);</w:t>
      </w:r>
    </w:p>
    <w:p w14:paraId="1770812C" w14:textId="77777777" w:rsidR="00FC3FF5" w:rsidRDefault="00FC3FF5" w:rsidP="00D54B49">
      <w:pPr>
        <w:pStyle w:val="Akapitzli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</w:t>
      </w:r>
      <w:r w:rsidR="00D54B49">
        <w:rPr>
          <w:rFonts w:ascii="Times New Roman" w:hAnsi="Times New Roman" w:cs="Times New Roman"/>
          <w:sz w:val="20"/>
          <w:szCs w:val="20"/>
        </w:rPr>
        <w:t xml:space="preserve">- </w:t>
      </w:r>
      <w:r>
        <w:rPr>
          <w:rFonts w:ascii="Times New Roman" w:hAnsi="Times New Roman" w:cs="Times New Roman"/>
          <w:sz w:val="20"/>
          <w:szCs w:val="20"/>
        </w:rPr>
        <w:t>uwrażliwieniu na opuszczone przez nas pola politycznej aktywności szczególna absencja funkcjonalna w sieci;</w:t>
      </w:r>
    </w:p>
    <w:p w14:paraId="50590605" w14:textId="77777777" w:rsidR="00FC3FF5" w:rsidRDefault="00FC3FF5" w:rsidP="00D54B49">
      <w:pPr>
        <w:pStyle w:val="Akapitzlist"/>
        <w:rPr>
          <w:rFonts w:ascii="Times New Roman" w:hAnsi="Times New Roman" w:cs="Times New Roman"/>
          <w:sz w:val="20"/>
          <w:szCs w:val="20"/>
        </w:rPr>
      </w:pPr>
    </w:p>
    <w:p w14:paraId="6E34B764" w14:textId="40ECA789" w:rsidR="00D54B49" w:rsidRDefault="00FC3FF5" w:rsidP="00FC3FF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Zdefiniowanie zadań, które są do przewidzenia w bliższej i dalszej perspektywie naszego wspierania Rządu Dobrej Zmiany i co ona miałaby znaczyć w czasie</w:t>
      </w:r>
      <w:r w:rsidR="00C97A7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”po zarazie” . </w:t>
      </w:r>
    </w:p>
    <w:p w14:paraId="64165FA6" w14:textId="73308CF4" w:rsidR="00FC3FF5" w:rsidRDefault="00FC3FF5" w:rsidP="00FC3FF5">
      <w:pPr>
        <w:rPr>
          <w:rFonts w:ascii="Times New Roman" w:hAnsi="Times New Roman" w:cs="Times New Roman"/>
          <w:sz w:val="20"/>
          <w:szCs w:val="20"/>
        </w:rPr>
      </w:pPr>
    </w:p>
    <w:p w14:paraId="55BA6382" w14:textId="77777777" w:rsidR="00B137D1" w:rsidRDefault="00FC3FF5" w:rsidP="00FC3FF5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DD7258">
        <w:rPr>
          <w:rFonts w:ascii="Times New Roman" w:hAnsi="Times New Roman" w:cs="Times New Roman"/>
          <w:i/>
          <w:iCs/>
          <w:color w:val="4472C4" w:themeColor="accent1"/>
          <w:sz w:val="20"/>
          <w:szCs w:val="20"/>
        </w:rPr>
        <w:t xml:space="preserve">Tak to w wartkich, wersji </w:t>
      </w:r>
      <w:proofErr w:type="spellStart"/>
      <w:r w:rsidRPr="00DD7258">
        <w:rPr>
          <w:rFonts w:ascii="Times New Roman" w:hAnsi="Times New Roman" w:cs="Times New Roman"/>
          <w:i/>
          <w:iCs/>
          <w:color w:val="4472C4" w:themeColor="accent1"/>
          <w:sz w:val="20"/>
          <w:szCs w:val="20"/>
        </w:rPr>
        <w:t>short</w:t>
      </w:r>
      <w:proofErr w:type="spellEnd"/>
      <w:r w:rsidRPr="00DD7258">
        <w:rPr>
          <w:rFonts w:ascii="Times New Roman" w:hAnsi="Times New Roman" w:cs="Times New Roman"/>
          <w:i/>
          <w:iCs/>
          <w:color w:val="4472C4" w:themeColor="accent1"/>
          <w:sz w:val="20"/>
          <w:szCs w:val="20"/>
        </w:rPr>
        <w:t xml:space="preserve">, didaskaliach wyglądało: Telefon do Koleżeństwa- przekazanie zachęty do rozmowy- szczęśliwie KAŻDY z rozmówców był jej chłonny- po prostu ujawnia się tu „posucha informacyjna” i potrzeba „gadania ze sobą, bo każdy ma wiele pytań a znikąd odpowiedzi- podpowiedzi; „bo wiesz  z nami nikt nie rozmawia” ,„nawet </w:t>
      </w:r>
      <w:proofErr w:type="spellStart"/>
      <w:r w:rsidRPr="00DD7258">
        <w:rPr>
          <w:rFonts w:ascii="Times New Roman" w:hAnsi="Times New Roman" w:cs="Times New Roman"/>
          <w:i/>
          <w:iCs/>
          <w:color w:val="4472C4" w:themeColor="accent1"/>
          <w:sz w:val="20"/>
          <w:szCs w:val="20"/>
        </w:rPr>
        <w:t>brifów</w:t>
      </w:r>
      <w:proofErr w:type="spellEnd"/>
      <w:r w:rsidRPr="00DD7258">
        <w:rPr>
          <w:rFonts w:ascii="Times New Roman" w:hAnsi="Times New Roman" w:cs="Times New Roman"/>
          <w:i/>
          <w:iCs/>
          <w:color w:val="4472C4" w:themeColor="accent1"/>
          <w:sz w:val="20"/>
          <w:szCs w:val="20"/>
        </w:rPr>
        <w:t xml:space="preserve"> już nikt nie wysyła”, „jesteśmy w tych swoich domach jak w twierdzach- jakbyśmy się bali ludzi, My z partii rządzącej, paradoks”; „jestem tylko ko</w:t>
      </w:r>
      <w:r w:rsidR="00E519F2" w:rsidRPr="00DD7258">
        <w:rPr>
          <w:rFonts w:ascii="Times New Roman" w:hAnsi="Times New Roman" w:cs="Times New Roman"/>
          <w:i/>
          <w:iCs/>
          <w:color w:val="4472C4" w:themeColor="accent1"/>
          <w:sz w:val="20"/>
          <w:szCs w:val="20"/>
        </w:rPr>
        <w:t>ń</w:t>
      </w:r>
      <w:r w:rsidRPr="00DD7258">
        <w:rPr>
          <w:rFonts w:ascii="Times New Roman" w:hAnsi="Times New Roman" w:cs="Times New Roman"/>
          <w:i/>
          <w:iCs/>
          <w:color w:val="4472C4" w:themeColor="accent1"/>
          <w:sz w:val="20"/>
          <w:szCs w:val="20"/>
        </w:rPr>
        <w:t xml:space="preserve">cówką </w:t>
      </w:r>
      <w:proofErr w:type="spellStart"/>
      <w:r w:rsidRPr="00DD7258">
        <w:rPr>
          <w:rFonts w:ascii="Times New Roman" w:hAnsi="Times New Roman" w:cs="Times New Roman"/>
          <w:i/>
          <w:iCs/>
          <w:color w:val="4472C4" w:themeColor="accent1"/>
          <w:sz w:val="20"/>
          <w:szCs w:val="20"/>
        </w:rPr>
        <w:t>interfesja</w:t>
      </w:r>
      <w:proofErr w:type="spellEnd"/>
      <w:r w:rsidRPr="00DD7258">
        <w:rPr>
          <w:rFonts w:ascii="Times New Roman" w:hAnsi="Times New Roman" w:cs="Times New Roman"/>
          <w:i/>
          <w:iCs/>
          <w:color w:val="4472C4" w:themeColor="accent1"/>
          <w:sz w:val="20"/>
          <w:szCs w:val="20"/>
        </w:rPr>
        <w:t xml:space="preserve"> komputerowego</w:t>
      </w:r>
      <w:r w:rsidR="00E519F2" w:rsidRPr="00DD7258">
        <w:rPr>
          <w:rFonts w:ascii="Times New Roman" w:hAnsi="Times New Roman" w:cs="Times New Roman"/>
          <w:i/>
          <w:iCs/>
          <w:color w:val="4472C4" w:themeColor="accent1"/>
          <w:sz w:val="20"/>
          <w:szCs w:val="20"/>
        </w:rPr>
        <w:t>, mam kliknąć dwa razy i tyle”; zatem rozmowa ma także klimat wylewania frustracji, staje się odgromnikiem złych emocji, które nas nachodzą; Wchodzę w to- widocznie jest to potrzebne. Jak już się zaczęło, to leci słowotok- Posłowie z natury lubią gadać, ale tu dochodzi nie tylko fakt otwarcia kranu….więc słowa płyną…. Ale z uwagi na ograniczoność komunikacji, myśli, które ciążyły w głowie,  obiegły świadomość po wielokroć i się skonkretyzowały, stały się dojrzalsze, tym samym i cenniejsze do uwzględnienia.</w:t>
      </w:r>
      <w:r w:rsidR="00B137D1" w:rsidRPr="00DD7258">
        <w:rPr>
          <w:rFonts w:ascii="Times New Roman" w:hAnsi="Times New Roman" w:cs="Times New Roman"/>
          <w:i/>
          <w:iCs/>
          <w:color w:val="4472C4" w:themeColor="accent1"/>
          <w:sz w:val="20"/>
          <w:szCs w:val="20"/>
        </w:rPr>
        <w:t xml:space="preserve"> Dziękując zatem rozmówcom, pozwolę sobie niektóre ich wypowiedzi cytować kwitując to inicjałami autorów.</w:t>
      </w:r>
      <w:r w:rsidR="00B137D1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</w:p>
    <w:p w14:paraId="0A3CB574" w14:textId="77777777" w:rsidR="00B137D1" w:rsidRDefault="00B137D1" w:rsidP="00FC3FF5">
      <w:pPr>
        <w:rPr>
          <w:rFonts w:ascii="Times New Roman" w:hAnsi="Times New Roman" w:cs="Times New Roman"/>
          <w:i/>
          <w:iCs/>
          <w:sz w:val="20"/>
          <w:szCs w:val="20"/>
        </w:rPr>
      </w:pPr>
    </w:p>
    <w:p w14:paraId="3B5B78D8" w14:textId="77777777" w:rsidR="00B35914" w:rsidRDefault="00B137D1" w:rsidP="00FC3FF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Ad 1 Jakkolwiek zdaję sobie sprawę, że Kluczowi politycy Zjednoczonej Prawicy mają dobry ogląd rzeczywistości politycznej w jakiej się znaleźliśmy warto przywołać interpretację zdarzeń liniowych żołnierzy, od których zależy często ostateczny wynik walki</w:t>
      </w:r>
      <w:r w:rsidR="00B35914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bo albo zrejterują, dadzą dyla albo zachowają się bohatersko i może być zginą także bohatersko. </w:t>
      </w:r>
    </w:p>
    <w:p w14:paraId="6BBF5EEE" w14:textId="2A4BBEE4" w:rsidR="00E341A3" w:rsidRDefault="00B35914" w:rsidP="00FC3FF5">
      <w:pPr>
        <w:rPr>
          <w:rFonts w:ascii="Times New Roman" w:hAnsi="Times New Roman" w:cs="Times New Roman"/>
          <w:sz w:val="20"/>
          <w:szCs w:val="20"/>
        </w:rPr>
      </w:pPr>
      <w:r w:rsidRPr="008B2F7A">
        <w:rPr>
          <w:rFonts w:ascii="Times New Roman" w:hAnsi="Times New Roman" w:cs="Times New Roman"/>
          <w:b/>
          <w:bCs/>
          <w:color w:val="FF0000"/>
          <w:sz w:val="20"/>
          <w:szCs w:val="20"/>
        </w:rPr>
        <w:t>-„gambit Gowina”</w:t>
      </w:r>
      <w:r w:rsidRPr="008B2F7A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</w:t>
      </w:r>
      <w:proofErr w:type="spellStart"/>
      <w:r>
        <w:rPr>
          <w:rFonts w:ascii="Times New Roman" w:hAnsi="Times New Roman" w:cs="Times New Roman"/>
          <w:sz w:val="20"/>
          <w:szCs w:val="20"/>
        </w:rPr>
        <w:t>gG</w:t>
      </w:r>
      <w:proofErr w:type="spellEnd"/>
      <w:r>
        <w:rPr>
          <w:rFonts w:ascii="Times New Roman" w:hAnsi="Times New Roman" w:cs="Times New Roman"/>
          <w:sz w:val="20"/>
          <w:szCs w:val="20"/>
        </w:rPr>
        <w:t>) reakcje najczęstsze: niedowierzanie, zagubienie, wściekłość, szukanie wiarygodnej narracji i „obowiązujących”</w:t>
      </w:r>
      <w:r w:rsidR="00B137D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komentarzy, niepewność co do ciągu dalszego- szukanie kotwic. Opis ciągu zdarzeń i emocjonalnych reakcji dość typowy, rozmówcy salwują się w takich sytuacjach kwerendą po portalach i komunikatorach – zgłaszają deficyt informacji wiarygodnych z „centrali” czy to Nowogrodzka, czy to Klub PiS wymieniane jest zamiennie – to niestety ostatnio szwankuje, zatem postulat o wznowienie </w:t>
      </w:r>
      <w:proofErr w:type="spellStart"/>
      <w:r>
        <w:rPr>
          <w:rFonts w:ascii="Times New Roman" w:hAnsi="Times New Roman" w:cs="Times New Roman"/>
          <w:sz w:val="20"/>
          <w:szCs w:val="20"/>
        </w:rPr>
        <w:t>briefów</w:t>
      </w:r>
      <w:proofErr w:type="spellEnd"/>
      <w:r w:rsidR="0082608C">
        <w:rPr>
          <w:rFonts w:ascii="Times New Roman" w:hAnsi="Times New Roman" w:cs="Times New Roman"/>
          <w:sz w:val="20"/>
          <w:szCs w:val="20"/>
        </w:rPr>
        <w:t>(A.M)</w:t>
      </w:r>
      <w:r>
        <w:rPr>
          <w:rFonts w:ascii="Times New Roman" w:hAnsi="Times New Roman" w:cs="Times New Roman"/>
          <w:sz w:val="20"/>
          <w:szCs w:val="20"/>
        </w:rPr>
        <w:t xml:space="preserve">, co </w:t>
      </w:r>
      <w:r w:rsidR="00E341A3">
        <w:rPr>
          <w:rFonts w:ascii="Times New Roman" w:hAnsi="Times New Roman" w:cs="Times New Roman"/>
          <w:sz w:val="20"/>
          <w:szCs w:val="20"/>
        </w:rPr>
        <w:t>w</w:t>
      </w:r>
      <w:r>
        <w:rPr>
          <w:rFonts w:ascii="Times New Roman" w:hAnsi="Times New Roman" w:cs="Times New Roman"/>
          <w:sz w:val="20"/>
          <w:szCs w:val="20"/>
        </w:rPr>
        <w:t>ią</w:t>
      </w:r>
      <w:r w:rsidR="00E341A3">
        <w:rPr>
          <w:rFonts w:ascii="Times New Roman" w:hAnsi="Times New Roman" w:cs="Times New Roman"/>
          <w:sz w:val="20"/>
          <w:szCs w:val="20"/>
        </w:rPr>
        <w:t>żę</w:t>
      </w:r>
      <w:r>
        <w:rPr>
          <w:rFonts w:ascii="Times New Roman" w:hAnsi="Times New Roman" w:cs="Times New Roman"/>
          <w:sz w:val="20"/>
          <w:szCs w:val="20"/>
        </w:rPr>
        <w:t xml:space="preserve"> z oczekiwaniem wznowienia także materiałów z poszczególnych ministerstw o Ta</w:t>
      </w:r>
      <w:r w:rsidR="00E341A3">
        <w:rPr>
          <w:rFonts w:ascii="Times New Roman" w:hAnsi="Times New Roman" w:cs="Times New Roman"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>czy Antykryzysowej dedykowanej określonemu resortowi</w:t>
      </w:r>
      <w:r w:rsidR="00E341A3">
        <w:rPr>
          <w:rFonts w:ascii="Times New Roman" w:hAnsi="Times New Roman" w:cs="Times New Roman"/>
          <w:sz w:val="20"/>
          <w:szCs w:val="20"/>
        </w:rPr>
        <w:t xml:space="preserve">- prezentacje, slajdy, które śpiesznie możemy wrzucać na swoje </w:t>
      </w:r>
      <w:proofErr w:type="spellStart"/>
      <w:r w:rsidR="00E341A3">
        <w:rPr>
          <w:rFonts w:ascii="Times New Roman" w:hAnsi="Times New Roman" w:cs="Times New Roman"/>
          <w:sz w:val="20"/>
          <w:szCs w:val="20"/>
        </w:rPr>
        <w:t>Fb</w:t>
      </w:r>
      <w:proofErr w:type="spellEnd"/>
      <w:r w:rsidR="00E341A3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E341A3">
        <w:rPr>
          <w:rFonts w:ascii="Times New Roman" w:hAnsi="Times New Roman" w:cs="Times New Roman"/>
          <w:sz w:val="20"/>
          <w:szCs w:val="20"/>
        </w:rPr>
        <w:t>Fp</w:t>
      </w:r>
      <w:proofErr w:type="spellEnd"/>
      <w:r w:rsidR="00E341A3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0B747A86" w14:textId="66BA80AD" w:rsidR="00AC2D21" w:rsidRDefault="00AC2D21" w:rsidP="00FC3FF5">
      <w:pPr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gG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a potrzeba odwetu (?) absolutnie nie, w żadnym stopniu teraz nie zaprzątać sobie głowy retorsją wobec samego JG, jak i jego zespołu. Natychmiast włączy się narracja – patrzcie jaki ten Kaczyński mściwy…- nie czas po temu, z godnością i rozwagą podjąć rozmowy z ludźmi z jego kręgu, nie odrzucać a priori są nam potrzebni, poza tym mają także w tej chwili „swój kocioł emocjonalny” zatem ten kto przyjdzie z pomocną dłonią, może być klucznikiem do…</w:t>
      </w:r>
      <w:r w:rsidR="000B6D38">
        <w:rPr>
          <w:rFonts w:ascii="Times New Roman" w:hAnsi="Times New Roman" w:cs="Times New Roman"/>
          <w:sz w:val="20"/>
          <w:szCs w:val="20"/>
        </w:rPr>
        <w:t>z</w:t>
      </w:r>
      <w:r>
        <w:rPr>
          <w:rFonts w:ascii="Times New Roman" w:hAnsi="Times New Roman" w:cs="Times New Roman"/>
          <w:sz w:val="20"/>
          <w:szCs w:val="20"/>
        </w:rPr>
        <w:t>reszt</w:t>
      </w:r>
      <w:r w:rsidR="000B6D38">
        <w:rPr>
          <w:rFonts w:ascii="Times New Roman" w:hAnsi="Times New Roman" w:cs="Times New Roman"/>
          <w:sz w:val="20"/>
          <w:szCs w:val="20"/>
        </w:rPr>
        <w:t>ą możliwych scenariuszy jest wiele,</w:t>
      </w:r>
      <w:r>
        <w:rPr>
          <w:rFonts w:ascii="Times New Roman" w:hAnsi="Times New Roman" w:cs="Times New Roman"/>
          <w:sz w:val="20"/>
          <w:szCs w:val="20"/>
        </w:rPr>
        <w:t xml:space="preserve"> więc pozostawiam to waszej odwadze myślenia. Pozostaje w tej chwili poszukać „przewodników”, którzy mogą ich (opuszczonych przez JG) przeprowadzić na spokojniejszy grunt. </w:t>
      </w:r>
    </w:p>
    <w:p w14:paraId="0173D749" w14:textId="77777777" w:rsidR="00C97A78" w:rsidRDefault="00E341A3" w:rsidP="00FC3FF5">
      <w:pPr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lastRenderedPageBreak/>
        <w:t>gG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wyzwala reakcje obronno- awersyjne, zwarcie szyków i doszukiwanie się „słabszych ogniw” we własnych szeregach- weryfikacja najprostsza kolejne głosowania, niemniej z uwagi na procesualny charakter dokonującego się nie tylko kryzysu epidemiologicznego, ale i gospodarczego  oraz w odczuciu wielu (rozmówców) ale głównie narzucanej narracji medialnej KRYZYSU WŁADZY- ważne są symbole i rytuały- czyli jakiś GEST/ Zdjęcie/ komunikat (kiedyś Pan Prezes listy pisał  do członków </w:t>
      </w:r>
      <w:proofErr w:type="spellStart"/>
      <w:r>
        <w:rPr>
          <w:rFonts w:ascii="Times New Roman" w:hAnsi="Times New Roman" w:cs="Times New Roman"/>
          <w:sz w:val="20"/>
          <w:szCs w:val="20"/>
        </w:rPr>
        <w:t>PiSu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tu w kontekście 10 </w:t>
      </w:r>
      <w:proofErr w:type="spellStart"/>
      <w:r>
        <w:rPr>
          <w:rFonts w:ascii="Times New Roman" w:hAnsi="Times New Roman" w:cs="Times New Roman"/>
          <w:sz w:val="20"/>
          <w:szCs w:val="20"/>
        </w:rPr>
        <w:t>lecia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Tragedii Smoleńskiej, pandemii i podważania legalnej władzy byłoby to przydatne). </w:t>
      </w:r>
    </w:p>
    <w:p w14:paraId="66844A5E" w14:textId="159A9C91" w:rsidR="00E341A3" w:rsidRDefault="00C97A78" w:rsidP="00C97A78">
      <w:pPr>
        <w:ind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Cennym zabiegiem byłoby spowodowanie telekonferencji regionalnych np. w Okręgach PiS z KIMŚ ważnym z kręgu władzy, np. Śląsk oczywiście zagospodarowuje Pan Premier i jest to Dedykowan</w:t>
      </w:r>
      <w:r w:rsidR="000B6D38"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 xml:space="preserve"> Telekonferencja dla wszystkich członków </w:t>
      </w:r>
      <w:proofErr w:type="spellStart"/>
      <w:r>
        <w:rPr>
          <w:rFonts w:ascii="Times New Roman" w:hAnsi="Times New Roman" w:cs="Times New Roman"/>
          <w:sz w:val="20"/>
          <w:szCs w:val="20"/>
        </w:rPr>
        <w:t>PiSu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oczywiście tych, którzy nie są e-wykluczeni, jeśli to piszę to nie ze złośliwości tylko realnego wytknięcia pewnej słabości naszej Partii czyli średniej wieku jej członków, co przy zaniechaniu szkoleń internetowych w poprzednich latach dziś pokazuje słabość nas samych w sieci. Ale wracając do pomysłu- są to godzina, półtorej na kontakt via </w:t>
      </w:r>
      <w:proofErr w:type="spellStart"/>
      <w:r>
        <w:rPr>
          <w:rFonts w:ascii="Times New Roman" w:hAnsi="Times New Roman" w:cs="Times New Roman"/>
          <w:sz w:val="20"/>
          <w:szCs w:val="20"/>
        </w:rPr>
        <w:t>internet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z Ludźmi z naszej Partii- są tego chłonni. I dywanowy taki desant internetowy w </w:t>
      </w:r>
      <w:proofErr w:type="spellStart"/>
      <w:r>
        <w:rPr>
          <w:rFonts w:ascii="Times New Roman" w:hAnsi="Times New Roman" w:cs="Times New Roman"/>
          <w:sz w:val="20"/>
          <w:szCs w:val="20"/>
        </w:rPr>
        <w:t>PiSie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  <w:r w:rsidR="00AC2D21">
        <w:rPr>
          <w:rFonts w:ascii="Times New Roman" w:hAnsi="Times New Roman" w:cs="Times New Roman"/>
          <w:sz w:val="20"/>
          <w:szCs w:val="20"/>
        </w:rPr>
        <w:t xml:space="preserve"> Akcja ma charakter dośrodkowy- konieczne jest dodanie naszym ludziom otuchy, są nam wierni ale ataki na nich są coraz intensywniejsze i potrzebują wsparcia! Alternatywą jest oczywiście podjęcie takich działań przez samych Prezesów Okręgów, choć jak wiecie trudno być prorokiem we własnym domu, warto  by Gościem na Czacie był ktoś z „</w:t>
      </w:r>
      <w:proofErr w:type="spellStart"/>
      <w:r w:rsidR="00AC2D21">
        <w:rPr>
          <w:rFonts w:ascii="Times New Roman" w:hAnsi="Times New Roman" w:cs="Times New Roman"/>
          <w:sz w:val="20"/>
          <w:szCs w:val="20"/>
        </w:rPr>
        <w:t>Rki</w:t>
      </w:r>
      <w:proofErr w:type="spellEnd"/>
      <w:r w:rsidR="00AC2D21">
        <w:rPr>
          <w:rFonts w:ascii="Times New Roman" w:hAnsi="Times New Roman" w:cs="Times New Roman"/>
          <w:sz w:val="20"/>
          <w:szCs w:val="20"/>
        </w:rPr>
        <w:t>”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</w:p>
    <w:p w14:paraId="0865F835" w14:textId="62BA9237" w:rsidR="00100B94" w:rsidRDefault="00E341A3" w:rsidP="00243412">
      <w:pPr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gG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w powiązaniu z rozpędzoną i rozzuchwaloną jego działaniami opozycją uderza w Państwo- potrzebujemy narracji o </w:t>
      </w:r>
      <w:r w:rsidR="00243412">
        <w:rPr>
          <w:rFonts w:ascii="Times New Roman" w:hAnsi="Times New Roman" w:cs="Times New Roman"/>
          <w:sz w:val="20"/>
          <w:szCs w:val="20"/>
        </w:rPr>
        <w:t xml:space="preserve">tym, że Rząd  </w:t>
      </w:r>
      <w:r w:rsidR="008A4ED9">
        <w:rPr>
          <w:rFonts w:ascii="Times New Roman" w:hAnsi="Times New Roman" w:cs="Times New Roman"/>
          <w:sz w:val="20"/>
          <w:szCs w:val="20"/>
        </w:rPr>
        <w:t>(</w:t>
      </w:r>
      <w:r w:rsidR="00243412">
        <w:rPr>
          <w:rFonts w:ascii="Times New Roman" w:hAnsi="Times New Roman" w:cs="Times New Roman"/>
          <w:sz w:val="20"/>
          <w:szCs w:val="20"/>
        </w:rPr>
        <w:t>w swoich kompetencjach, tj. zarazy i walki z pandemią</w:t>
      </w:r>
      <w:r w:rsidR="008A4ED9">
        <w:rPr>
          <w:rFonts w:ascii="Times New Roman" w:hAnsi="Times New Roman" w:cs="Times New Roman"/>
          <w:sz w:val="20"/>
          <w:szCs w:val="20"/>
        </w:rPr>
        <w:t>)</w:t>
      </w:r>
      <w:r w:rsidR="00243412">
        <w:rPr>
          <w:rFonts w:ascii="Times New Roman" w:hAnsi="Times New Roman" w:cs="Times New Roman"/>
          <w:sz w:val="20"/>
          <w:szCs w:val="20"/>
        </w:rPr>
        <w:t xml:space="preserve"> wykonuje WSZYSTKIE powinności na nim spoczywające- gdyż teraz jest Wielki SPRAWDZIAN PAŃSTWA</w:t>
      </w:r>
      <w:r w:rsidR="0082608C">
        <w:rPr>
          <w:rFonts w:ascii="Times New Roman" w:hAnsi="Times New Roman" w:cs="Times New Roman"/>
          <w:sz w:val="20"/>
          <w:szCs w:val="20"/>
        </w:rPr>
        <w:t xml:space="preserve"> (R.W, A.K)</w:t>
      </w:r>
      <w:r w:rsidR="00243412">
        <w:rPr>
          <w:rFonts w:ascii="Times New Roman" w:hAnsi="Times New Roman" w:cs="Times New Roman"/>
          <w:sz w:val="20"/>
          <w:szCs w:val="20"/>
        </w:rPr>
        <w:t xml:space="preserve"> </w:t>
      </w:r>
      <w:r w:rsidR="008A4ED9">
        <w:rPr>
          <w:rFonts w:ascii="Times New Roman" w:hAnsi="Times New Roman" w:cs="Times New Roman"/>
          <w:sz w:val="20"/>
          <w:szCs w:val="20"/>
        </w:rPr>
        <w:t xml:space="preserve">i </w:t>
      </w:r>
      <w:r w:rsidR="00243412">
        <w:rPr>
          <w:rFonts w:ascii="Times New Roman" w:hAnsi="Times New Roman" w:cs="Times New Roman"/>
          <w:sz w:val="20"/>
          <w:szCs w:val="20"/>
        </w:rPr>
        <w:t>jego</w:t>
      </w:r>
      <w:r w:rsidR="008A4ED9">
        <w:rPr>
          <w:rFonts w:ascii="Times New Roman" w:hAnsi="Times New Roman" w:cs="Times New Roman"/>
          <w:sz w:val="20"/>
          <w:szCs w:val="20"/>
        </w:rPr>
        <w:t xml:space="preserve"> służb, warto posługiwać się zbitkami pojęć: Państwo Sprawne, Państwo Aktywne, Państwo Pro obywatelskie, Państwo Empatyczne, Realne Państwo, Silna Władza, Silne Państwo. Co w powiązaniu z kolejnymi konkretami o rozwiązaniach Tarczy Antykryzysowej w poszczególnych resortach </w:t>
      </w:r>
      <w:r w:rsidR="00100B94">
        <w:rPr>
          <w:rFonts w:ascii="Times New Roman" w:hAnsi="Times New Roman" w:cs="Times New Roman"/>
          <w:sz w:val="20"/>
          <w:szCs w:val="20"/>
        </w:rPr>
        <w:t xml:space="preserve">byłoby oczekiwanym działaniem. </w:t>
      </w:r>
    </w:p>
    <w:p w14:paraId="6FF419F2" w14:textId="77777777" w:rsidR="00100B94" w:rsidRDefault="00100B94" w:rsidP="00243412">
      <w:pPr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Kwintesencją ten sekwencji rozmów było oczekiwanie: Nie pękajmy! Nie po to tyle trudu, żeby teraz, gdy wiemy, że realnie zmieniamy Polskę jakieś </w:t>
      </w:r>
      <w:r w:rsidRPr="00100B94">
        <w:rPr>
          <w:rFonts w:ascii="Times New Roman" w:hAnsi="Times New Roman" w:cs="Times New Roman"/>
          <w:i/>
          <w:iCs/>
          <w:sz w:val="20"/>
          <w:szCs w:val="20"/>
        </w:rPr>
        <w:t>(tu różne mniej parlamentarne słowa padały)</w:t>
      </w:r>
      <w:r>
        <w:rPr>
          <w:rFonts w:ascii="Times New Roman" w:hAnsi="Times New Roman" w:cs="Times New Roman"/>
          <w:sz w:val="20"/>
          <w:szCs w:val="20"/>
        </w:rPr>
        <w:t xml:space="preserve"> nam przeszkodziły!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Jednocześnie rozmówcy mówią: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o swojej POTRZEBIE BYCIA EFEKTYWNYM,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(wiem, że najefektywniej to znaczy głosować zgodnie z ustaleniami w Klubie, ale ludzie- no My Posłowie wykazują potrzebę bycia bardziej efektywnie 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</w:rPr>
        <w:t>zadaniowani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- ufam, że rozumiecie o co chodzi) Ludzie chcą realnie wspierać Rząd! Dajcie nam coś do roboty! </w:t>
      </w:r>
    </w:p>
    <w:p w14:paraId="64E98E7D" w14:textId="1AF896A7" w:rsidR="00C97A78" w:rsidRPr="00DD7258" w:rsidRDefault="00100B94" w:rsidP="00243412">
      <w:pPr>
        <w:rPr>
          <w:rFonts w:ascii="Times New Roman" w:hAnsi="Times New Roman" w:cs="Times New Roman"/>
          <w:i/>
          <w:iCs/>
          <w:color w:val="4472C4" w:themeColor="accent1"/>
          <w:sz w:val="20"/>
          <w:szCs w:val="20"/>
        </w:rPr>
      </w:pPr>
      <w:r w:rsidRPr="00DD7258">
        <w:rPr>
          <w:rFonts w:ascii="Times New Roman" w:hAnsi="Times New Roman" w:cs="Times New Roman"/>
          <w:i/>
          <w:iCs/>
          <w:color w:val="4472C4" w:themeColor="accent1"/>
          <w:sz w:val="20"/>
          <w:szCs w:val="20"/>
        </w:rPr>
        <w:t>Didaskali</w:t>
      </w:r>
      <w:r w:rsidR="00DD7258" w:rsidRPr="00DD7258">
        <w:rPr>
          <w:rFonts w:ascii="Times New Roman" w:hAnsi="Times New Roman" w:cs="Times New Roman"/>
          <w:i/>
          <w:iCs/>
          <w:color w:val="4472C4" w:themeColor="accent1"/>
          <w:sz w:val="20"/>
          <w:szCs w:val="20"/>
        </w:rPr>
        <w:t>a</w:t>
      </w:r>
      <w:r w:rsidRPr="00DD7258">
        <w:rPr>
          <w:rFonts w:ascii="Times New Roman" w:hAnsi="Times New Roman" w:cs="Times New Roman"/>
          <w:i/>
          <w:iCs/>
          <w:color w:val="4472C4" w:themeColor="accent1"/>
          <w:sz w:val="20"/>
          <w:szCs w:val="20"/>
        </w:rPr>
        <w:t xml:space="preserve">: wiem, że praca polityczna to głosowania, ale jak się patrzy jak Rząd </w:t>
      </w:r>
      <w:proofErr w:type="spellStart"/>
      <w:r w:rsidRPr="00DD7258">
        <w:rPr>
          <w:rFonts w:ascii="Times New Roman" w:hAnsi="Times New Roman" w:cs="Times New Roman"/>
          <w:i/>
          <w:iCs/>
          <w:color w:val="4472C4" w:themeColor="accent1"/>
          <w:sz w:val="20"/>
          <w:szCs w:val="20"/>
        </w:rPr>
        <w:t>zapier</w:t>
      </w:r>
      <w:proofErr w:type="spellEnd"/>
      <w:r w:rsidRPr="00DD7258">
        <w:rPr>
          <w:rFonts w:ascii="Times New Roman" w:hAnsi="Times New Roman" w:cs="Times New Roman"/>
          <w:i/>
          <w:iCs/>
          <w:color w:val="4472C4" w:themeColor="accent1"/>
          <w:sz w:val="20"/>
          <w:szCs w:val="20"/>
        </w:rPr>
        <w:t xml:space="preserve">…la, (przepraszam rzadko używam tak barwnych określeń) to mamy wielkie poczucie (do wyboru) niedowartościowania, nie uwzględnienia naszego kapitału, braku zainteresowania, zagospodarowania mnie, </w:t>
      </w:r>
      <w:proofErr w:type="spellStart"/>
      <w:r w:rsidRPr="00DD7258">
        <w:rPr>
          <w:rFonts w:ascii="Times New Roman" w:hAnsi="Times New Roman" w:cs="Times New Roman"/>
          <w:i/>
          <w:iCs/>
          <w:color w:val="4472C4" w:themeColor="accent1"/>
          <w:sz w:val="20"/>
          <w:szCs w:val="20"/>
        </w:rPr>
        <w:t>itd</w:t>
      </w:r>
      <w:proofErr w:type="spellEnd"/>
      <w:r w:rsidRPr="00DD7258">
        <w:rPr>
          <w:rFonts w:ascii="Times New Roman" w:hAnsi="Times New Roman" w:cs="Times New Roman"/>
          <w:i/>
          <w:iCs/>
          <w:color w:val="4472C4" w:themeColor="accent1"/>
          <w:sz w:val="20"/>
          <w:szCs w:val="20"/>
        </w:rPr>
        <w:t xml:space="preserve">…bo to jest też tak, że nie każdy z posłów sobie radzi z samodzielnością, to znaczy jak go </w:t>
      </w:r>
      <w:proofErr w:type="spellStart"/>
      <w:r w:rsidRPr="00DD7258">
        <w:rPr>
          <w:rFonts w:ascii="Times New Roman" w:hAnsi="Times New Roman" w:cs="Times New Roman"/>
          <w:i/>
          <w:iCs/>
          <w:color w:val="4472C4" w:themeColor="accent1"/>
          <w:sz w:val="20"/>
          <w:szCs w:val="20"/>
        </w:rPr>
        <w:t>zadaniujesz</w:t>
      </w:r>
      <w:proofErr w:type="spellEnd"/>
      <w:r w:rsidRPr="00DD7258">
        <w:rPr>
          <w:rFonts w:ascii="Times New Roman" w:hAnsi="Times New Roman" w:cs="Times New Roman"/>
          <w:i/>
          <w:iCs/>
          <w:color w:val="4472C4" w:themeColor="accent1"/>
          <w:sz w:val="20"/>
          <w:szCs w:val="20"/>
        </w:rPr>
        <w:t xml:space="preserve"> to zrobi, ale sam z siebie nie ma pomysłu- nie generalizuję, tylko wskazuję pewną funkcjonalną zależność: muszę mieć dyrektywę, ściągę co mam robić- nie wszyscy ale niektórzy. </w:t>
      </w:r>
    </w:p>
    <w:p w14:paraId="04346390" w14:textId="68DC3EA3" w:rsidR="008B2F7A" w:rsidRDefault="008B2F7A" w:rsidP="00243412">
      <w:pPr>
        <w:rPr>
          <w:rFonts w:ascii="Times New Roman" w:hAnsi="Times New Roman" w:cs="Times New Roman"/>
          <w:i/>
          <w:iCs/>
          <w:sz w:val="20"/>
          <w:szCs w:val="20"/>
        </w:rPr>
      </w:pPr>
    </w:p>
    <w:p w14:paraId="645BDD50" w14:textId="2D5DC252" w:rsidR="008B2F7A" w:rsidRDefault="008B2F7A" w:rsidP="0024341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Ad 1 cd. </w:t>
      </w:r>
    </w:p>
    <w:p w14:paraId="70B4721C" w14:textId="3F679A2D" w:rsidR="008B2F7A" w:rsidRPr="00DD7258" w:rsidRDefault="008B2F7A" w:rsidP="008B2F7A">
      <w:pPr>
        <w:rPr>
          <w:rFonts w:ascii="Times New Roman" w:hAnsi="Times New Roman" w:cs="Times New Roman"/>
          <w:i/>
          <w:iCs/>
          <w:color w:val="4472C4" w:themeColor="accent1"/>
          <w:sz w:val="20"/>
          <w:szCs w:val="20"/>
        </w:rPr>
      </w:pPr>
      <w:r w:rsidRPr="00DD7258">
        <w:rPr>
          <w:rFonts w:ascii="Times New Roman" w:hAnsi="Times New Roman" w:cs="Times New Roman"/>
          <w:i/>
          <w:iCs/>
          <w:color w:val="4472C4" w:themeColor="accent1"/>
          <w:sz w:val="20"/>
          <w:szCs w:val="20"/>
        </w:rPr>
        <w:t xml:space="preserve">Didaskalia: absolutnie w żadnej mierze nie chcę być odczytany jako nonszalancki wobec Pana Profesora Łukasza Szumowskiego i kogokolwiek z Rządu (w tym Pana Premiera i Ministrów) niemniej ten wątek rozmowy dotyka kwestii </w:t>
      </w:r>
      <w:proofErr w:type="spellStart"/>
      <w:r w:rsidRPr="00DD7258">
        <w:rPr>
          <w:rFonts w:ascii="Times New Roman" w:hAnsi="Times New Roman" w:cs="Times New Roman"/>
          <w:i/>
          <w:iCs/>
          <w:color w:val="4472C4" w:themeColor="accent1"/>
          <w:sz w:val="20"/>
          <w:szCs w:val="20"/>
        </w:rPr>
        <w:t>PRowskich</w:t>
      </w:r>
      <w:proofErr w:type="spellEnd"/>
      <w:r w:rsidRPr="00DD7258">
        <w:rPr>
          <w:rFonts w:ascii="Times New Roman" w:hAnsi="Times New Roman" w:cs="Times New Roman"/>
          <w:i/>
          <w:iCs/>
          <w:color w:val="4472C4" w:themeColor="accent1"/>
          <w:sz w:val="20"/>
          <w:szCs w:val="20"/>
        </w:rPr>
        <w:t>, medialnych, narracyjnych wobec czego z natury rzeczy będę się posługiwał językiem skryptów medialnych i/lub uproszczonej narracji sieciowej</w:t>
      </w:r>
    </w:p>
    <w:p w14:paraId="1B34CD7D" w14:textId="0412564D" w:rsidR="002E7A3E" w:rsidRDefault="008B2F7A" w:rsidP="008B2F7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„twarz Szumowskiego” </w:t>
      </w:r>
      <w:r>
        <w:rPr>
          <w:rFonts w:ascii="Times New Roman" w:hAnsi="Times New Roman" w:cs="Times New Roman"/>
          <w:color w:val="FF0000"/>
          <w:sz w:val="20"/>
          <w:szCs w:val="20"/>
        </w:rPr>
        <w:t xml:space="preserve"> - </w:t>
      </w:r>
      <w:r>
        <w:rPr>
          <w:rFonts w:ascii="Times New Roman" w:hAnsi="Times New Roman" w:cs="Times New Roman"/>
          <w:sz w:val="20"/>
          <w:szCs w:val="20"/>
        </w:rPr>
        <w:t xml:space="preserve">absolutnie </w:t>
      </w:r>
      <w:proofErr w:type="spellStart"/>
      <w:r>
        <w:rPr>
          <w:rFonts w:ascii="Times New Roman" w:hAnsi="Times New Roman" w:cs="Times New Roman"/>
          <w:sz w:val="20"/>
          <w:szCs w:val="20"/>
        </w:rPr>
        <w:t>Frontmen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ostatnich miesięcy, to oczywiste, cechy, które zjednują publiczność to kompetencja, spokój, wyważenie, merytoryczna narracja, żadnych politycznych wtrętów, pracowitość, cierpliwość. Doskonale obudowane (przypadkiem, czy celowo to drugorzędne) </w:t>
      </w:r>
      <w:proofErr w:type="spellStart"/>
      <w:r>
        <w:rPr>
          <w:rFonts w:ascii="Times New Roman" w:hAnsi="Times New Roman" w:cs="Times New Roman"/>
          <w:sz w:val="20"/>
          <w:szCs w:val="20"/>
        </w:rPr>
        <w:t>siecowymi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historiami zza kulis: zdjęcie ze </w:t>
      </w:r>
      <w:proofErr w:type="spellStart"/>
      <w:r>
        <w:rPr>
          <w:rFonts w:ascii="Times New Roman" w:hAnsi="Times New Roman" w:cs="Times New Roman"/>
          <w:sz w:val="20"/>
          <w:szCs w:val="20"/>
        </w:rPr>
        <w:t>Św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Matką Teresą, zdjęcie z treningu bokserskiego, oczekuję jeszcze klasyki z tego obszaru</w:t>
      </w:r>
      <w:r w:rsidR="001E73D5">
        <w:rPr>
          <w:rFonts w:ascii="Times New Roman" w:hAnsi="Times New Roman" w:cs="Times New Roman"/>
          <w:sz w:val="20"/>
          <w:szCs w:val="20"/>
        </w:rPr>
        <w:t xml:space="preserve">: kultowe zdjęcie Profesora Religi po zabiegu przeszczepu serca. Nie musimy iść po bandzie Profesor jest w tej chwili DOCENIANY przez wszystkich , akcja </w:t>
      </w:r>
      <w:proofErr w:type="spellStart"/>
      <w:r w:rsidR="001E73D5">
        <w:rPr>
          <w:rFonts w:ascii="Times New Roman" w:hAnsi="Times New Roman" w:cs="Times New Roman"/>
          <w:sz w:val="20"/>
          <w:szCs w:val="20"/>
        </w:rPr>
        <w:t>Obmadlania</w:t>
      </w:r>
      <w:proofErr w:type="spellEnd"/>
      <w:r w:rsidR="001E73D5">
        <w:rPr>
          <w:rFonts w:ascii="Times New Roman" w:hAnsi="Times New Roman" w:cs="Times New Roman"/>
          <w:sz w:val="20"/>
          <w:szCs w:val="20"/>
        </w:rPr>
        <w:t xml:space="preserve"> Profesora</w:t>
      </w:r>
      <w:r w:rsidR="0082608C">
        <w:rPr>
          <w:rFonts w:ascii="Times New Roman" w:hAnsi="Times New Roman" w:cs="Times New Roman"/>
          <w:sz w:val="20"/>
          <w:szCs w:val="20"/>
        </w:rPr>
        <w:t xml:space="preserve"> (J.B)</w:t>
      </w:r>
      <w:r w:rsidR="001E73D5">
        <w:rPr>
          <w:rFonts w:ascii="Times New Roman" w:hAnsi="Times New Roman" w:cs="Times New Roman"/>
          <w:sz w:val="20"/>
          <w:szCs w:val="20"/>
        </w:rPr>
        <w:t xml:space="preserve"> w </w:t>
      </w:r>
      <w:proofErr w:type="spellStart"/>
      <w:r w:rsidR="001E73D5">
        <w:rPr>
          <w:rFonts w:ascii="Times New Roman" w:hAnsi="Times New Roman" w:cs="Times New Roman"/>
          <w:sz w:val="20"/>
          <w:szCs w:val="20"/>
        </w:rPr>
        <w:t>internecie</w:t>
      </w:r>
      <w:proofErr w:type="spellEnd"/>
      <w:r w:rsidR="001E73D5">
        <w:rPr>
          <w:rFonts w:ascii="Times New Roman" w:hAnsi="Times New Roman" w:cs="Times New Roman"/>
          <w:sz w:val="20"/>
          <w:szCs w:val="20"/>
        </w:rPr>
        <w:t xml:space="preserve"> piękna i spontaniczna, akcja Order Orła Białego przedwczesna, warto ją wyhamować. Postulowałbym odcięcie Profesora na dwa dni od rzeczywistości, niech się po prostu wyśpi, czy MUSIMY go tak zajeżdżać na </w:t>
      </w:r>
      <w:proofErr w:type="spellStart"/>
      <w:r w:rsidR="001E73D5">
        <w:rPr>
          <w:rFonts w:ascii="Times New Roman" w:hAnsi="Times New Roman" w:cs="Times New Roman"/>
          <w:sz w:val="20"/>
          <w:szCs w:val="20"/>
        </w:rPr>
        <w:t>maksa</w:t>
      </w:r>
      <w:proofErr w:type="spellEnd"/>
      <w:r w:rsidR="001E73D5">
        <w:rPr>
          <w:rFonts w:ascii="Times New Roman" w:hAnsi="Times New Roman" w:cs="Times New Roman"/>
          <w:sz w:val="20"/>
          <w:szCs w:val="20"/>
        </w:rPr>
        <w:t xml:space="preserve">? Janusz (wice Minister nie ogarnie tego przez dwa dni?) Czeka nas długi marsz, nie możemy tracić Wodzów! Dobrą wymienność wykazują Michał </w:t>
      </w:r>
      <w:proofErr w:type="spellStart"/>
      <w:r w:rsidR="001E73D5">
        <w:rPr>
          <w:rFonts w:ascii="Times New Roman" w:hAnsi="Times New Roman" w:cs="Times New Roman"/>
          <w:sz w:val="20"/>
          <w:szCs w:val="20"/>
        </w:rPr>
        <w:t>Dworczyk</w:t>
      </w:r>
      <w:proofErr w:type="spellEnd"/>
      <w:r w:rsidR="001E73D5">
        <w:rPr>
          <w:rFonts w:ascii="Times New Roman" w:hAnsi="Times New Roman" w:cs="Times New Roman"/>
          <w:sz w:val="20"/>
          <w:szCs w:val="20"/>
        </w:rPr>
        <w:t xml:space="preserve"> i Łukasz Schreiber</w:t>
      </w:r>
      <w:r w:rsidR="0082608C">
        <w:rPr>
          <w:rFonts w:ascii="Times New Roman" w:hAnsi="Times New Roman" w:cs="Times New Roman"/>
          <w:sz w:val="20"/>
          <w:szCs w:val="20"/>
        </w:rPr>
        <w:t xml:space="preserve"> (A.M)</w:t>
      </w:r>
      <w:r w:rsidR="001E73D5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3D2C5EF3" w14:textId="1BECBC46" w:rsidR="002E7A3E" w:rsidRDefault="001E73D5" w:rsidP="008B2F7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Jeśli tytuł tego akapitu </w:t>
      </w:r>
      <w:r w:rsidR="0082608C">
        <w:rPr>
          <w:rFonts w:ascii="Times New Roman" w:hAnsi="Times New Roman" w:cs="Times New Roman"/>
          <w:sz w:val="20"/>
          <w:szCs w:val="20"/>
        </w:rPr>
        <w:t>brzmi</w:t>
      </w:r>
      <w:r>
        <w:rPr>
          <w:rFonts w:ascii="Times New Roman" w:hAnsi="Times New Roman" w:cs="Times New Roman"/>
          <w:sz w:val="20"/>
          <w:szCs w:val="20"/>
        </w:rPr>
        <w:t xml:space="preserve"> „twarz Szumowskiego” to zwracam uwagę na szczegóły i obnażanie jakichkolwiek niuansów naszej obecności czy to na Sali sejmowej, konferencyjnej, plenerowej.  Casus Pani Kidawy i jej pochłanianie smakowitego cukierka odsłoniętą ręką bez rękawiczki, szczęśliwie podającej owego cukierka do odsłoniętej twarzy bez maseczki jest klasycznym przykładem podglądactwa, z którego można zrobić wszystko. Dlatego też nadmierne zmęczenie może narazić kogoś</w:t>
      </w:r>
      <w:r w:rsidR="002E7A3E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 kogo powinniśmy chronić</w:t>
      </w:r>
      <w:r w:rsidR="002E7A3E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 na ośmieszenie- nie chodzi mi tu o Szkło kontaktowe- ale o trwałość wizerunku na dalsze lata. </w:t>
      </w:r>
      <w:r w:rsidR="002E7A3E">
        <w:rPr>
          <w:rFonts w:ascii="Times New Roman" w:hAnsi="Times New Roman" w:cs="Times New Roman"/>
          <w:sz w:val="20"/>
          <w:szCs w:val="20"/>
        </w:rPr>
        <w:t>Jeśli mówię o tym, to poszerzam perspektywę także o takie figury polityczne jak Wojewodowie</w:t>
      </w:r>
      <w:r w:rsidR="0082608C">
        <w:rPr>
          <w:rFonts w:ascii="Times New Roman" w:hAnsi="Times New Roman" w:cs="Times New Roman"/>
          <w:sz w:val="20"/>
          <w:szCs w:val="20"/>
        </w:rPr>
        <w:t xml:space="preserve"> (S.S)</w:t>
      </w:r>
      <w:r w:rsidR="002E7A3E">
        <w:rPr>
          <w:rFonts w:ascii="Times New Roman" w:hAnsi="Times New Roman" w:cs="Times New Roman"/>
          <w:sz w:val="20"/>
          <w:szCs w:val="20"/>
        </w:rPr>
        <w:t xml:space="preserve">, którzy reprezentują Rząd w terenie i nie koniecznie ich służby medialne są wyrafinowane i wystarczająco staranne  lub doświadczone, by  zadbać o każdy szczegół. </w:t>
      </w:r>
    </w:p>
    <w:p w14:paraId="071FDCAD" w14:textId="2F9939F4" w:rsidR="0082608C" w:rsidRDefault="002E7A3E" w:rsidP="0082608C">
      <w:pPr>
        <w:ind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 tym wątku konieczny jest akapit poświęcony Telewizji Polskiej i jej narracji- zdecydowanie słabiej reagująca niźli za czasów Jacka Kurskiego</w:t>
      </w:r>
      <w:r w:rsidR="0082608C">
        <w:rPr>
          <w:rFonts w:ascii="Times New Roman" w:hAnsi="Times New Roman" w:cs="Times New Roman"/>
          <w:sz w:val="20"/>
          <w:szCs w:val="20"/>
        </w:rPr>
        <w:t xml:space="preserve"> (A.M)</w:t>
      </w:r>
      <w:r>
        <w:rPr>
          <w:rFonts w:ascii="Times New Roman" w:hAnsi="Times New Roman" w:cs="Times New Roman"/>
          <w:sz w:val="20"/>
          <w:szCs w:val="20"/>
        </w:rPr>
        <w:t xml:space="preserve"> – może to subiektywny osąd ale powtarzał się w kilku rozmowach- rozmówcy wskazują, że nie widzą KONIECZNOŚCI pokazywania liderów opozycji w wydłużonych tyradach sejmowych i powtarzania tego namolnie wzorem TVN24, owszem powinni się pojawić ale w mniejszym zakresie czasowym, podobnie zresztą jak nie jasny przekaz TVP w sytuacji </w:t>
      </w:r>
      <w:proofErr w:type="spellStart"/>
      <w:r>
        <w:rPr>
          <w:rFonts w:ascii="Times New Roman" w:hAnsi="Times New Roman" w:cs="Times New Roman"/>
          <w:sz w:val="20"/>
          <w:szCs w:val="20"/>
        </w:rPr>
        <w:t>gG</w:t>
      </w:r>
      <w:proofErr w:type="spellEnd"/>
      <w:r>
        <w:rPr>
          <w:rFonts w:ascii="Times New Roman" w:hAnsi="Times New Roman" w:cs="Times New Roman"/>
          <w:sz w:val="20"/>
          <w:szCs w:val="20"/>
        </w:rPr>
        <w:t>- przypuszczam, że sami nie mieli jasności co się dzieje ale eksponowanie JG wtedy było nie pożądane a teraz jest oczywiście nie potrzebne. Innym problemem są regionalne ośrodki Polskiego Radia i TVP, które miast wykorzystywać lokalnych Posłów (stała pretensja) gloryfikuje Marszałków (nie naszych),  Burmistrzów (nie naszych) dając im ekspozycję, gdy wręczają np. szpitalowi maseczki i/lub płyn</w:t>
      </w:r>
      <w:r w:rsidR="008C7D3A">
        <w:rPr>
          <w:rFonts w:ascii="Times New Roman" w:hAnsi="Times New Roman" w:cs="Times New Roman"/>
          <w:sz w:val="20"/>
          <w:szCs w:val="20"/>
        </w:rPr>
        <w:t>y</w:t>
      </w:r>
      <w:r>
        <w:rPr>
          <w:rFonts w:ascii="Times New Roman" w:hAnsi="Times New Roman" w:cs="Times New Roman"/>
          <w:sz w:val="20"/>
          <w:szCs w:val="20"/>
        </w:rPr>
        <w:t xml:space="preserve"> dezynfekujące zamiast zapytać (co jest w pakiecie możliwości </w:t>
      </w:r>
      <w:r w:rsidR="0082608C">
        <w:rPr>
          <w:rFonts w:ascii="Times New Roman" w:hAnsi="Times New Roman" w:cs="Times New Roman"/>
          <w:sz w:val="20"/>
          <w:szCs w:val="20"/>
        </w:rPr>
        <w:t>lokalnej polityki podatkowej i gospodarczej samorządów) o ich LOKALN</w:t>
      </w:r>
      <w:r w:rsidR="008C7D3A">
        <w:rPr>
          <w:rFonts w:ascii="Times New Roman" w:hAnsi="Times New Roman" w:cs="Times New Roman"/>
          <w:sz w:val="20"/>
          <w:szCs w:val="20"/>
        </w:rPr>
        <w:t>Ą</w:t>
      </w:r>
      <w:r w:rsidR="0082608C">
        <w:rPr>
          <w:rFonts w:ascii="Times New Roman" w:hAnsi="Times New Roman" w:cs="Times New Roman"/>
          <w:sz w:val="20"/>
          <w:szCs w:val="20"/>
        </w:rPr>
        <w:t xml:space="preserve"> TARCZĘ Antykryzysową (S.S) i/lub drążyć temat Sztabów Kryzysowych (T.Z), które mają określone zadania w gminach, miastach, województwach i także powinny mieć swoje zapasy sprzętu, materiałów na czas „w” czy klęsk. Nie usłyszałem od żadnego z rozmówców, by TVP czy PR dopytywało samorządowców o ten wymóg Ustawowy! </w:t>
      </w:r>
    </w:p>
    <w:p w14:paraId="589644E2" w14:textId="77777777" w:rsidR="0082608C" w:rsidRDefault="0082608C" w:rsidP="0082608C">
      <w:pPr>
        <w:ind w:firstLine="708"/>
        <w:rPr>
          <w:rFonts w:ascii="Times New Roman" w:hAnsi="Times New Roman" w:cs="Times New Roman"/>
          <w:sz w:val="20"/>
          <w:szCs w:val="20"/>
        </w:rPr>
      </w:pPr>
      <w:r w:rsidRPr="00DD7258">
        <w:rPr>
          <w:rFonts w:ascii="Times New Roman" w:hAnsi="Times New Roman" w:cs="Times New Roman"/>
          <w:i/>
          <w:iCs/>
          <w:color w:val="4472C4" w:themeColor="accent1"/>
          <w:sz w:val="20"/>
          <w:szCs w:val="20"/>
        </w:rPr>
        <w:t xml:space="preserve">Jesteśmy w przestrzeni realu i medialnej jego kreacji, czyli prawdy i wyobrażeniu o prawdzie. </w:t>
      </w:r>
      <w:r w:rsidRPr="00DD7258">
        <w:rPr>
          <w:rFonts w:ascii="Times New Roman" w:hAnsi="Times New Roman" w:cs="Times New Roman"/>
          <w:color w:val="4472C4" w:themeColor="accent1"/>
          <w:sz w:val="20"/>
          <w:szCs w:val="20"/>
        </w:rPr>
        <w:t xml:space="preserve"> </w:t>
      </w:r>
    </w:p>
    <w:p w14:paraId="0F7FBFA6" w14:textId="57E69B35" w:rsidR="00AE56EC" w:rsidRDefault="0082608C" w:rsidP="00AE56E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Opozycja wykorzystując bombardowanie medialne i sieciowe </w:t>
      </w:r>
      <w:r w:rsidR="00AE56EC">
        <w:rPr>
          <w:rFonts w:ascii="Times New Roman" w:hAnsi="Times New Roman" w:cs="Times New Roman"/>
          <w:sz w:val="20"/>
          <w:szCs w:val="20"/>
        </w:rPr>
        <w:t>uruchamia kreację jako główny oręż walki. Konieczna jest demaskatorska rola  mediów narodowych, ale i zwielokrotniona milionową liczb</w:t>
      </w:r>
      <w:r w:rsidR="008C7D3A">
        <w:rPr>
          <w:rFonts w:ascii="Times New Roman" w:hAnsi="Times New Roman" w:cs="Times New Roman"/>
          <w:sz w:val="20"/>
          <w:szCs w:val="20"/>
        </w:rPr>
        <w:t>ą</w:t>
      </w:r>
      <w:r w:rsidR="00AE56EC">
        <w:rPr>
          <w:rFonts w:ascii="Times New Roman" w:hAnsi="Times New Roman" w:cs="Times New Roman"/>
          <w:sz w:val="20"/>
          <w:szCs w:val="20"/>
        </w:rPr>
        <w:t xml:space="preserve"> udostępnień aktywność sieciowa członków i sympatyków </w:t>
      </w:r>
      <w:proofErr w:type="spellStart"/>
      <w:r w:rsidR="00AE56EC">
        <w:rPr>
          <w:rFonts w:ascii="Times New Roman" w:hAnsi="Times New Roman" w:cs="Times New Roman"/>
          <w:sz w:val="20"/>
          <w:szCs w:val="20"/>
        </w:rPr>
        <w:t>PiSu</w:t>
      </w:r>
      <w:proofErr w:type="spellEnd"/>
      <w:r w:rsidR="00AE56EC">
        <w:rPr>
          <w:rFonts w:ascii="Times New Roman" w:hAnsi="Times New Roman" w:cs="Times New Roman"/>
          <w:sz w:val="20"/>
          <w:szCs w:val="20"/>
        </w:rPr>
        <w:t xml:space="preserve"> wobec poczynań naszych politycznych adwersarzy! Kto jest zadomowiony w sieci- generalnie Młodzież- czy mamy do niej dostęp…? O tym trochę później, teraz o: </w:t>
      </w:r>
    </w:p>
    <w:p w14:paraId="46D1AB93" w14:textId="6EAC3F2B" w:rsidR="00AE56EC" w:rsidRPr="00DD7258" w:rsidRDefault="00AE56EC" w:rsidP="00AE56EC">
      <w:pPr>
        <w:rPr>
          <w:rFonts w:ascii="Times New Roman" w:hAnsi="Times New Roman" w:cs="Times New Roman"/>
          <w:i/>
          <w:iCs/>
          <w:color w:val="4472C4" w:themeColor="accent1"/>
          <w:sz w:val="20"/>
          <w:szCs w:val="20"/>
        </w:rPr>
      </w:pPr>
      <w:r w:rsidRPr="00DD7258">
        <w:rPr>
          <w:rFonts w:ascii="Times New Roman" w:hAnsi="Times New Roman" w:cs="Times New Roman"/>
          <w:i/>
          <w:iCs/>
          <w:color w:val="4472C4" w:themeColor="accent1"/>
          <w:sz w:val="20"/>
          <w:szCs w:val="20"/>
        </w:rPr>
        <w:t xml:space="preserve">Didaskalia: życie się przeniosło do sieci, z oczywistych względów ludzie siedzą w domu, mają już dość telewizji to wariują, dokazują w sieci, niektórzy dopiero teraz odnajdują to narzędzie komunikacji i dostają na tym punkcie szału.  </w:t>
      </w:r>
    </w:p>
    <w:p w14:paraId="57541BC6" w14:textId="1AABB9A6" w:rsidR="00AE56EC" w:rsidRDefault="00DD7258" w:rsidP="00DD7258">
      <w:pPr>
        <w:ind w:left="708" w:firstLine="708"/>
        <w:jc w:val="center"/>
        <w:rPr>
          <w:rFonts w:ascii="Times New Roman" w:hAnsi="Times New Roman" w:cs="Times New Roman"/>
          <w:b/>
          <w:bCs/>
          <w:i/>
          <w:iCs/>
          <w:color w:val="4472C4" w:themeColor="accent1"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color w:val="4472C4" w:themeColor="accent1"/>
          <w:sz w:val="20"/>
          <w:szCs w:val="20"/>
        </w:rPr>
        <w:t>Trudne czasy wymagają charyzmatycznych Przywódców!</w:t>
      </w:r>
    </w:p>
    <w:p w14:paraId="6A4A6577" w14:textId="7283ADC6" w:rsidR="00E173EF" w:rsidRDefault="00DD7258" w:rsidP="00DD7258">
      <w:pPr>
        <w:rPr>
          <w:rFonts w:ascii="Times New Roman" w:hAnsi="Times New Roman" w:cs="Times New Roman"/>
          <w:sz w:val="20"/>
          <w:szCs w:val="20"/>
        </w:rPr>
      </w:pPr>
      <w:r w:rsidRPr="00AE56EC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„twarz Morawieckiego” </w:t>
      </w:r>
      <w:r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FF0000"/>
          <w:sz w:val="20"/>
          <w:szCs w:val="20"/>
        </w:rPr>
        <w:t xml:space="preserve">- </w:t>
      </w:r>
      <w:r>
        <w:rPr>
          <w:rFonts w:ascii="Times New Roman" w:hAnsi="Times New Roman" w:cs="Times New Roman"/>
          <w:sz w:val="20"/>
          <w:szCs w:val="20"/>
        </w:rPr>
        <w:t>o tym, że Premier jest przemęczony nie musimy się przekonywać, jednak warto zadbać o to, żeby wizerunek jego zmęczenia był podobnie obudowany, jak to co pisałem w kontekście Profesora Szumowskiego. Nie na zasadzie konkurencji, to byłby absurd, tylko pokazania w kilku sekwencjach poza formalnych (wiem, że były, ale ich prolongacja w sieci nie ma tego efektu co zdjęcie Prof. Szumowskiego z Matka Teresą, a o taki efekt by chodziło) aktywności i trudu pracy Premiera. Niestety ostatnie z 06.04 Jego wystąpienie najlepszym nie było, a teraz  i w najbliższych dniach „charyzmatyczność będzie w cenie”. Ma ją naturalną Profesor Szumowski, Premier musi ją w sobie wskrzes</w:t>
      </w:r>
      <w:r w:rsidR="008C7D3A">
        <w:rPr>
          <w:rFonts w:ascii="Times New Roman" w:hAnsi="Times New Roman" w:cs="Times New Roman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 xml:space="preserve">ć i/lub warto ją Mu zasugerować. </w:t>
      </w:r>
      <w:r w:rsidR="00CE4E7A">
        <w:rPr>
          <w:rFonts w:ascii="Times New Roman" w:hAnsi="Times New Roman" w:cs="Times New Roman"/>
          <w:sz w:val="20"/>
          <w:szCs w:val="20"/>
        </w:rPr>
        <w:t xml:space="preserve">Co to oznacza, bez tkliwości i lukrowania- więcej empatii wobec lęku codziennego Polaków- opozycja cały czas nam zarzuca, że jesteśmy bezduszni, że nie wiemy co myśli „normalny Polak” jakbyśmy my sami byli nie normalni. A przecież Premier ma szansę na spotkanie na czacie, telekonferencji z zagrożonymi „durną decyzją </w:t>
      </w:r>
      <w:proofErr w:type="spellStart"/>
      <w:r w:rsidR="00CE4E7A">
        <w:rPr>
          <w:rFonts w:ascii="Times New Roman" w:hAnsi="Times New Roman" w:cs="Times New Roman"/>
          <w:sz w:val="20"/>
          <w:szCs w:val="20"/>
        </w:rPr>
        <w:t>PiSu</w:t>
      </w:r>
      <w:proofErr w:type="spellEnd"/>
      <w:r w:rsidR="00CE4E7A">
        <w:rPr>
          <w:rFonts w:ascii="Times New Roman" w:hAnsi="Times New Roman" w:cs="Times New Roman"/>
          <w:sz w:val="20"/>
          <w:szCs w:val="20"/>
        </w:rPr>
        <w:t xml:space="preserve"> o wyborach korespondencyjnych, idących na rzeź Listonoszach?!” albo w podobnym klimacie rozmowie  ze sprzedawcami w Dino, czy Biedronce. Konieczne jest odblokowanie kanału </w:t>
      </w:r>
      <w:r w:rsidR="00E173EF">
        <w:rPr>
          <w:rFonts w:ascii="Times New Roman" w:hAnsi="Times New Roman" w:cs="Times New Roman"/>
          <w:sz w:val="20"/>
          <w:szCs w:val="20"/>
        </w:rPr>
        <w:t>z</w:t>
      </w:r>
      <w:r w:rsidR="00CE4E7A">
        <w:rPr>
          <w:rFonts w:ascii="Times New Roman" w:hAnsi="Times New Roman" w:cs="Times New Roman"/>
          <w:sz w:val="20"/>
          <w:szCs w:val="20"/>
        </w:rPr>
        <w:t xml:space="preserve"> młodym pokoleniem, wspomnieć o poczuciu odpowiedzialności za ich PRZYSZŁOŚĆ i w mię tej przyszłości Państwo musi być SPRAWNE, WIARYGODNE i Aktywne! Ale Oni młodzi też mają teraz swoje Westerplatte- jesteśmy w kontekście obchodów Pontyfikatu </w:t>
      </w:r>
      <w:proofErr w:type="spellStart"/>
      <w:r w:rsidR="00CE4E7A">
        <w:rPr>
          <w:rFonts w:ascii="Times New Roman" w:hAnsi="Times New Roman" w:cs="Times New Roman"/>
          <w:sz w:val="20"/>
          <w:szCs w:val="20"/>
        </w:rPr>
        <w:t>św</w:t>
      </w:r>
      <w:proofErr w:type="spellEnd"/>
      <w:r w:rsidR="00CE4E7A">
        <w:rPr>
          <w:rFonts w:ascii="Times New Roman" w:hAnsi="Times New Roman" w:cs="Times New Roman"/>
          <w:sz w:val="20"/>
          <w:szCs w:val="20"/>
        </w:rPr>
        <w:t xml:space="preserve"> Jana Pawła II zatem o tym Westerplatte, o dzielności w czasach zarazy i/lub pracy organicznej, pozytywistycznej w okresie rozbiorowym jako odpowiedzialności za Przyszłość Ojczyzny i Narodu warto z nimi pogadać. Pośrednikiem może być MAIKA- czyli </w:t>
      </w:r>
      <w:r w:rsidR="00E173EF">
        <w:rPr>
          <w:rFonts w:ascii="Times New Roman" w:hAnsi="Times New Roman" w:cs="Times New Roman"/>
          <w:sz w:val="20"/>
          <w:szCs w:val="20"/>
        </w:rPr>
        <w:t xml:space="preserve">Katolicka </w:t>
      </w:r>
      <w:r w:rsidR="00CE4E7A">
        <w:rPr>
          <w:rFonts w:ascii="Times New Roman" w:hAnsi="Times New Roman" w:cs="Times New Roman"/>
          <w:sz w:val="20"/>
          <w:szCs w:val="20"/>
        </w:rPr>
        <w:t>Młodzieżowa  Age</w:t>
      </w:r>
      <w:r w:rsidR="00CE4E7A">
        <w:rPr>
          <w:rFonts w:ascii="Times New Roman" w:hAnsi="Times New Roman" w:cs="Times New Roman"/>
          <w:sz w:val="20"/>
          <w:szCs w:val="20"/>
        </w:rPr>
        <w:t>ncja Informacyjna</w:t>
      </w:r>
      <w:r w:rsidR="00CE4E7A">
        <w:rPr>
          <w:rFonts w:ascii="Times New Roman" w:hAnsi="Times New Roman" w:cs="Times New Roman"/>
          <w:sz w:val="20"/>
          <w:szCs w:val="20"/>
        </w:rPr>
        <w:t xml:space="preserve">, Rada Dzieci i Młodzieży przy MEN i/lub Rada Dialogu z Młodym Pokoleniem lub Stowarzyszenie Dumni z Polski, czy też Harcerze ich sieć, bądź KSM, no i to co robi Pan Minister Adam Andruszkiewicz(bingo). </w:t>
      </w:r>
    </w:p>
    <w:p w14:paraId="109730F1" w14:textId="3B46DC1D" w:rsidR="00DD7258" w:rsidRPr="008452D9" w:rsidRDefault="00E173EF" w:rsidP="00DD725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Charyzmatyczność Premiera objawić się może w sposób kapitalny w Jego dialogu z tymi, którzy są szczególnie „na celowniku </w:t>
      </w:r>
      <w:proofErr w:type="spellStart"/>
      <w:r>
        <w:rPr>
          <w:rFonts w:ascii="Times New Roman" w:hAnsi="Times New Roman" w:cs="Times New Roman"/>
          <w:sz w:val="20"/>
          <w:szCs w:val="20"/>
        </w:rPr>
        <w:t>Corona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Wirusa” czyli Seniorów!!!! Nie bez przyczyny opozycja wali jak w bęben na alarm, że </w:t>
      </w:r>
      <w:proofErr w:type="spellStart"/>
      <w:r>
        <w:rPr>
          <w:rFonts w:ascii="Times New Roman" w:hAnsi="Times New Roman" w:cs="Times New Roman"/>
          <w:sz w:val="20"/>
          <w:szCs w:val="20"/>
        </w:rPr>
        <w:t>DPSy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są zapomniane i mamy to w poważaniu- cały czas oskrzydlają nas w różnych grupach społecznych, dorzucają naszą obojętność wobec szpitali psychiatrycznych i ich potrzeb, osób niepełnosprawnych </w:t>
      </w:r>
      <w:proofErr w:type="spellStart"/>
      <w:r>
        <w:rPr>
          <w:rFonts w:ascii="Times New Roman" w:hAnsi="Times New Roman" w:cs="Times New Roman"/>
          <w:sz w:val="20"/>
          <w:szCs w:val="20"/>
        </w:rPr>
        <w:t>itd</w:t>
      </w:r>
      <w:proofErr w:type="spellEnd"/>
      <w:r>
        <w:rPr>
          <w:rFonts w:ascii="Times New Roman" w:hAnsi="Times New Roman" w:cs="Times New Roman"/>
          <w:sz w:val="20"/>
          <w:szCs w:val="20"/>
        </w:rPr>
        <w:t>…nie chodzi o działania strażacki</w:t>
      </w:r>
      <w:r w:rsidR="008452D9"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 xml:space="preserve">, gdzie zarzewie tam pędzi Premier, tylko ogarnięcie horyzontalne całego problemu osób wykluczonych kryterium jest wtórne (wiek, stan zdrowia, samodzielność lub jej brak, osamotnienie). Zatem taka rozmowa z Seniorem, któremu doskwiera oddalenie od Jego Świątyni szczególnie teraz w czasie Wielkiego Tygodnia, doskwiera swoisty kłopot z dostępnością do Sakramentów (spowiedź, Komunia święta) , Obrzędów (Rezurekcja, całe </w:t>
      </w:r>
      <w:proofErr w:type="spellStart"/>
      <w:r>
        <w:rPr>
          <w:rFonts w:ascii="Times New Roman" w:hAnsi="Times New Roman" w:cs="Times New Roman"/>
          <w:sz w:val="20"/>
          <w:szCs w:val="20"/>
        </w:rPr>
        <w:t>Tridium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Paschalne) ale i niemożnoś</w:t>
      </w:r>
      <w:r w:rsidR="008452D9">
        <w:rPr>
          <w:rFonts w:ascii="Times New Roman" w:hAnsi="Times New Roman" w:cs="Times New Roman"/>
          <w:sz w:val="20"/>
          <w:szCs w:val="20"/>
        </w:rPr>
        <w:t>ć</w:t>
      </w:r>
      <w:r>
        <w:rPr>
          <w:rFonts w:ascii="Times New Roman" w:hAnsi="Times New Roman" w:cs="Times New Roman"/>
          <w:sz w:val="20"/>
          <w:szCs w:val="20"/>
        </w:rPr>
        <w:t xml:space="preserve"> spotkania się z bliskimi i ten cholerny lęk, że jak mnie </w:t>
      </w:r>
      <w:r w:rsidR="00860340">
        <w:rPr>
          <w:rFonts w:ascii="Times New Roman" w:hAnsi="Times New Roman" w:cs="Times New Roman"/>
          <w:sz w:val="20"/>
          <w:szCs w:val="20"/>
        </w:rPr>
        <w:t>”</w:t>
      </w:r>
      <w:proofErr w:type="spellStart"/>
      <w:r>
        <w:rPr>
          <w:rFonts w:ascii="Times New Roman" w:hAnsi="Times New Roman" w:cs="Times New Roman"/>
          <w:sz w:val="20"/>
          <w:szCs w:val="20"/>
        </w:rPr>
        <w:t>staryka</w:t>
      </w:r>
      <w:proofErr w:type="spellEnd"/>
      <w:r w:rsidR="00860340">
        <w:rPr>
          <w:rFonts w:ascii="Times New Roman" w:hAnsi="Times New Roman" w:cs="Times New Roman"/>
          <w:sz w:val="20"/>
          <w:szCs w:val="20"/>
        </w:rPr>
        <w:t>”</w:t>
      </w:r>
      <w:r>
        <w:rPr>
          <w:rFonts w:ascii="Times New Roman" w:hAnsi="Times New Roman" w:cs="Times New Roman"/>
          <w:sz w:val="20"/>
          <w:szCs w:val="20"/>
        </w:rPr>
        <w:t xml:space="preserve"> dopadnie ten wirus, to będzie jak w Holandii, Belgii, czy Hi</w:t>
      </w:r>
      <w:r w:rsidR="00860340"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</w:rPr>
        <w:t>z</w:t>
      </w:r>
      <w:r w:rsidR="00860340">
        <w:rPr>
          <w:rFonts w:ascii="Times New Roman" w:hAnsi="Times New Roman" w:cs="Times New Roman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>ani</w:t>
      </w:r>
      <w:r w:rsidR="00860340">
        <w:rPr>
          <w:rFonts w:ascii="Times New Roman" w:hAnsi="Times New Roman" w:cs="Times New Roman"/>
          <w:sz w:val="20"/>
          <w:szCs w:val="20"/>
        </w:rPr>
        <w:t>i,</w:t>
      </w:r>
      <w:r>
        <w:rPr>
          <w:rFonts w:ascii="Times New Roman" w:hAnsi="Times New Roman" w:cs="Times New Roman"/>
          <w:sz w:val="20"/>
          <w:szCs w:val="20"/>
        </w:rPr>
        <w:t xml:space="preserve"> mnie Sta</w:t>
      </w:r>
      <w:r w:rsidR="00860340">
        <w:rPr>
          <w:rFonts w:ascii="Times New Roman" w:hAnsi="Times New Roman" w:cs="Times New Roman"/>
          <w:sz w:val="20"/>
          <w:szCs w:val="20"/>
        </w:rPr>
        <w:t xml:space="preserve">rego odłączą!!! Niestety nie bajdurzę, takie myślenie się włącza. Panie Premierze, proszę dodać Im otuchy, proszę nie bać się wzruszenia, proszę wyjść z rygorów politycznej poprawności, niech Pan przemówi do Swojego Ojca i zwierzy Mu się jak ciężkie jest brzemię, którego Pan doświadcza i , że tak Jak On mówił w roli Marszałka Seniora: </w:t>
      </w:r>
      <w:r w:rsidR="008452D9" w:rsidRPr="008452D9">
        <w:rPr>
          <w:rFonts w:ascii="Times New Roman" w:hAnsi="Times New Roman" w:cs="Times New Roman"/>
          <w:sz w:val="20"/>
          <w:szCs w:val="20"/>
        </w:rPr>
        <w:t>„</w:t>
      </w:r>
      <w:r w:rsidR="008452D9" w:rsidRPr="008452D9">
        <w:rPr>
          <w:rFonts w:ascii="Times New Roman" w:hAnsi="Times New Roman" w:cs="Times New Roman"/>
          <w:b/>
          <w:bCs/>
          <w:color w:val="282828"/>
          <w:sz w:val="20"/>
          <w:szCs w:val="20"/>
          <w:bdr w:val="none" w:sz="0" w:space="0" w:color="auto" w:frame="1"/>
          <w:shd w:val="clear" w:color="auto" w:fill="FFFFFF"/>
        </w:rPr>
        <w:t>Żyjemy nie tylko dla siebie, żyjemy i umieramy dla innych. Polska ma rosnąć, rozwijać się nie tylko dla Polaków. (...) Razem jesteśmy ważniejsi niż każdy z osobna – ponad nami są wartości: dobro i prawda</w:t>
      </w:r>
      <w:r w:rsidR="008452D9" w:rsidRPr="008452D9">
        <w:rPr>
          <w:rFonts w:ascii="Times New Roman" w:hAnsi="Times New Roman" w:cs="Times New Roman"/>
          <w:b/>
          <w:bCs/>
          <w:color w:val="282828"/>
          <w:sz w:val="20"/>
          <w:szCs w:val="20"/>
          <w:bdr w:val="none" w:sz="0" w:space="0" w:color="auto" w:frame="1"/>
          <w:shd w:val="clear" w:color="auto" w:fill="FFFFFF"/>
        </w:rPr>
        <w:t xml:space="preserve">” </w:t>
      </w:r>
      <w:r w:rsidR="008452D9" w:rsidRPr="008452D9">
        <w:rPr>
          <w:rFonts w:ascii="Times New Roman" w:hAnsi="Times New Roman" w:cs="Times New Roman"/>
          <w:color w:val="282828"/>
          <w:sz w:val="20"/>
          <w:szCs w:val="20"/>
          <w:bdr w:val="none" w:sz="0" w:space="0" w:color="auto" w:frame="1"/>
          <w:shd w:val="clear" w:color="auto" w:fill="FFFFFF"/>
        </w:rPr>
        <w:t xml:space="preserve">, a może to lepsze: </w:t>
      </w:r>
      <w:r w:rsidR="008452D9" w:rsidRPr="008452D9">
        <w:rPr>
          <w:rFonts w:ascii="Times New Roman" w:hAnsi="Times New Roman" w:cs="Times New Roman"/>
          <w:b/>
          <w:bCs/>
          <w:color w:val="282828"/>
          <w:sz w:val="20"/>
          <w:szCs w:val="20"/>
          <w:shd w:val="clear" w:color="auto" w:fill="FFFFFF"/>
        </w:rPr>
        <w:t>„Niosę Ciebie Polsko, jak żagiew, jak płomienie, gdzie Cię doniosę – nie wiem”</w:t>
      </w:r>
      <w:r w:rsidR="008452D9">
        <w:rPr>
          <w:rFonts w:ascii="Times New Roman" w:hAnsi="Times New Roman" w:cs="Times New Roman"/>
          <w:b/>
          <w:bCs/>
          <w:color w:val="282828"/>
          <w:sz w:val="20"/>
          <w:szCs w:val="20"/>
          <w:shd w:val="clear" w:color="auto" w:fill="FFFFFF"/>
        </w:rPr>
        <w:t xml:space="preserve">. </w:t>
      </w:r>
      <w:r w:rsidR="00860340" w:rsidRPr="008452D9">
        <w:rPr>
          <w:rFonts w:ascii="Times New Roman" w:hAnsi="Times New Roman" w:cs="Times New Roman"/>
          <w:b/>
          <w:bCs/>
          <w:sz w:val="20"/>
          <w:szCs w:val="20"/>
        </w:rPr>
        <w:t xml:space="preserve">   </w:t>
      </w:r>
    </w:p>
    <w:p w14:paraId="48FDC69B" w14:textId="0AF5540E" w:rsidR="00DD7258" w:rsidRDefault="008452D9" w:rsidP="00DD7258">
      <w:pPr>
        <w:jc w:val="both"/>
        <w:rPr>
          <w:rFonts w:ascii="Times New Roman" w:hAnsi="Times New Roman" w:cs="Times New Roman"/>
          <w:i/>
          <w:iCs/>
          <w:color w:val="4472C4" w:themeColor="accent1"/>
          <w:sz w:val="20"/>
          <w:szCs w:val="20"/>
        </w:rPr>
      </w:pPr>
      <w:r w:rsidRPr="008452D9">
        <w:rPr>
          <w:rFonts w:ascii="Times New Roman" w:hAnsi="Times New Roman" w:cs="Times New Roman"/>
          <w:i/>
          <w:iCs/>
          <w:color w:val="4472C4" w:themeColor="accent1"/>
          <w:sz w:val="20"/>
          <w:szCs w:val="20"/>
        </w:rPr>
        <w:t xml:space="preserve">Przepraszam jeśli się zagalopowałem. </w:t>
      </w:r>
      <w:r w:rsidR="008C7D3A">
        <w:rPr>
          <w:rFonts w:ascii="Times New Roman" w:hAnsi="Times New Roman" w:cs="Times New Roman"/>
          <w:i/>
          <w:iCs/>
          <w:color w:val="4472C4" w:themeColor="accent1"/>
          <w:sz w:val="20"/>
          <w:szCs w:val="20"/>
        </w:rPr>
        <w:t xml:space="preserve">Ciąg dalszy jutro </w:t>
      </w:r>
    </w:p>
    <w:p w14:paraId="00A6586F" w14:textId="653E0298" w:rsidR="008C7D3A" w:rsidRPr="008452D9" w:rsidRDefault="008C7D3A" w:rsidP="00DD7258">
      <w:pPr>
        <w:jc w:val="both"/>
        <w:rPr>
          <w:rFonts w:ascii="Times New Roman" w:hAnsi="Times New Roman" w:cs="Times New Roman"/>
          <w:i/>
          <w:iCs/>
          <w:color w:val="4472C4" w:themeColor="accent1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4472C4" w:themeColor="accent1"/>
          <w:sz w:val="20"/>
          <w:szCs w:val="20"/>
        </w:rPr>
        <w:t xml:space="preserve">Jacek </w:t>
      </w:r>
      <w:bookmarkStart w:id="0" w:name="_GoBack"/>
      <w:bookmarkEnd w:id="0"/>
    </w:p>
    <w:p w14:paraId="02842628" w14:textId="2C4E6A63" w:rsidR="008B2F7A" w:rsidRPr="008B2F7A" w:rsidRDefault="0082608C" w:rsidP="00AE56E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2E7A3E">
        <w:rPr>
          <w:rFonts w:ascii="Times New Roman" w:hAnsi="Times New Roman" w:cs="Times New Roman"/>
          <w:sz w:val="20"/>
          <w:szCs w:val="20"/>
        </w:rPr>
        <w:t xml:space="preserve"> </w:t>
      </w:r>
      <w:r w:rsidR="001E73D5">
        <w:rPr>
          <w:rFonts w:ascii="Times New Roman" w:hAnsi="Times New Roman" w:cs="Times New Roman"/>
          <w:sz w:val="20"/>
          <w:szCs w:val="20"/>
        </w:rPr>
        <w:t xml:space="preserve">   </w:t>
      </w:r>
    </w:p>
    <w:p w14:paraId="00F47CF7" w14:textId="22B871D9" w:rsidR="008B2F7A" w:rsidRDefault="008B2F7A" w:rsidP="00243412">
      <w:pPr>
        <w:rPr>
          <w:rFonts w:ascii="Times New Roman" w:hAnsi="Times New Roman" w:cs="Times New Roman"/>
          <w:i/>
          <w:iCs/>
          <w:sz w:val="20"/>
          <w:szCs w:val="20"/>
        </w:rPr>
      </w:pPr>
    </w:p>
    <w:p w14:paraId="00A4673C" w14:textId="77777777" w:rsidR="008B2F7A" w:rsidRPr="008B2F7A" w:rsidRDefault="008B2F7A" w:rsidP="00243412">
      <w:pPr>
        <w:rPr>
          <w:rFonts w:ascii="Times New Roman" w:hAnsi="Times New Roman" w:cs="Times New Roman"/>
          <w:color w:val="FF0000"/>
          <w:sz w:val="20"/>
          <w:szCs w:val="20"/>
        </w:rPr>
      </w:pPr>
    </w:p>
    <w:p w14:paraId="6C652866" w14:textId="326B996C" w:rsidR="00D54B49" w:rsidRPr="00D54B49" w:rsidRDefault="00100B94" w:rsidP="00243412">
      <w:pPr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243412"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D54B49" w:rsidRPr="00D54B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CB7CD3" w14:textId="77777777" w:rsidR="00B20489" w:rsidRDefault="00B20489" w:rsidP="001E73D5">
      <w:pPr>
        <w:spacing w:after="0" w:line="240" w:lineRule="auto"/>
      </w:pPr>
      <w:r>
        <w:separator/>
      </w:r>
    </w:p>
  </w:endnote>
  <w:endnote w:type="continuationSeparator" w:id="0">
    <w:p w14:paraId="0DDBFE5B" w14:textId="77777777" w:rsidR="00B20489" w:rsidRDefault="00B20489" w:rsidP="001E73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0CABE" w14:textId="77777777" w:rsidR="00B20489" w:rsidRDefault="00B20489" w:rsidP="001E73D5">
      <w:pPr>
        <w:spacing w:after="0" w:line="240" w:lineRule="auto"/>
      </w:pPr>
      <w:r>
        <w:separator/>
      </w:r>
    </w:p>
  </w:footnote>
  <w:footnote w:type="continuationSeparator" w:id="0">
    <w:p w14:paraId="1129309D" w14:textId="77777777" w:rsidR="00B20489" w:rsidRDefault="00B20489" w:rsidP="001E73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D03155"/>
    <w:multiLevelType w:val="hybridMultilevel"/>
    <w:tmpl w:val="0490786C"/>
    <w:lvl w:ilvl="0" w:tplc="BDEEF1BA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852"/>
    <w:rsid w:val="000B6D38"/>
    <w:rsid w:val="00100B94"/>
    <w:rsid w:val="001E73D5"/>
    <w:rsid w:val="00243412"/>
    <w:rsid w:val="00295852"/>
    <w:rsid w:val="002E7A3E"/>
    <w:rsid w:val="0082608C"/>
    <w:rsid w:val="008452D9"/>
    <w:rsid w:val="00860340"/>
    <w:rsid w:val="008A4ED9"/>
    <w:rsid w:val="008B2F7A"/>
    <w:rsid w:val="008C7D3A"/>
    <w:rsid w:val="00A02636"/>
    <w:rsid w:val="00AC2D21"/>
    <w:rsid w:val="00AE56EC"/>
    <w:rsid w:val="00B137D1"/>
    <w:rsid w:val="00B20489"/>
    <w:rsid w:val="00B35914"/>
    <w:rsid w:val="00C97A78"/>
    <w:rsid w:val="00CE4E7A"/>
    <w:rsid w:val="00D54B49"/>
    <w:rsid w:val="00DD7258"/>
    <w:rsid w:val="00E173EF"/>
    <w:rsid w:val="00E341A3"/>
    <w:rsid w:val="00E519F2"/>
    <w:rsid w:val="00FC3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B5061"/>
  <w15:chartTrackingRefBased/>
  <w15:docId w15:val="{DDCF83A2-5A06-4038-9933-2C5ED0FE1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54B4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E73D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E73D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E73D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4</Pages>
  <Words>2202</Words>
  <Characters>13218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2020-04-07T19:20:00Z</dcterms:created>
  <dcterms:modified xsi:type="dcterms:W3CDTF">2020-04-07T22:56:00Z</dcterms:modified>
</cp:coreProperties>
</file>