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3A" w:rsidRDefault="008A313A" w:rsidP="008A313A">
      <w:pPr>
        <w:pStyle w:val="Bezodstpw"/>
      </w:pPr>
      <w:r>
        <w:t xml:space="preserve">Konieczność przeprowadzenia ekshumacji to konsekwencja zaniechań prokuratury bezpośrednio po katastrofie smoleńskiej. Wbrew prawu nie przeprowadzono wówczas w Polsce sekcji ofiar, a rodzinom </w:t>
      </w:r>
      <w:r w:rsidR="005E79C9">
        <w:t xml:space="preserve">– z których część już wtedy zgłaszała wątpliwości dotyczące </w:t>
      </w:r>
      <w:r>
        <w:t xml:space="preserve"> </w:t>
      </w:r>
      <w:r w:rsidR="006B37B0">
        <w:t xml:space="preserve">rzetelności identyfikacji swoich bliskich – </w:t>
      </w:r>
      <w:r>
        <w:t>nie pozwolono otwierać zapieczętowanych przez Rosjan trumien.</w:t>
      </w:r>
    </w:p>
    <w:p w:rsidR="008A313A" w:rsidRDefault="008A313A" w:rsidP="008A313A">
      <w:pPr>
        <w:pStyle w:val="Bezodstpw"/>
      </w:pPr>
    </w:p>
    <w:p w:rsidR="008A313A" w:rsidRDefault="008A313A" w:rsidP="008A313A">
      <w:pPr>
        <w:pStyle w:val="Bezodstpw"/>
      </w:pPr>
      <w:r>
        <w:t xml:space="preserve">Stało się tak, mimo że </w:t>
      </w:r>
      <w:r>
        <w:t>art. 209 kodeksu postępowania karnego</w:t>
      </w:r>
      <w:r>
        <w:t xml:space="preserve"> wyraźnie mówi, że jeśli zachodzi podejrzenie, iż czyjakolwiek śmierć nastąpiło w wyniku przestępstwa – wszystko jedno czy z winy umyślnej, czy nie – to konieczne jest przeprowadzenie oględzin i otwarcie zwłok, czyli sekcja.</w:t>
      </w:r>
    </w:p>
    <w:p w:rsidR="008A313A" w:rsidRDefault="008A313A" w:rsidP="008A313A">
      <w:pPr>
        <w:pStyle w:val="Bezodstpw"/>
      </w:pPr>
    </w:p>
    <w:p w:rsidR="00E44136" w:rsidRDefault="00E44136" w:rsidP="00E44136">
      <w:pPr>
        <w:pStyle w:val="Bezodstpw"/>
      </w:pPr>
      <w:r>
        <w:t>Odstąpienie przez prokuratora od wykonania tych czynności dowodowych, wbrew obowiązującym przepisom, naraża go na poważne zarzuty karne.</w:t>
      </w:r>
      <w:r>
        <w:t xml:space="preserve"> Dlatego jest prowadzone śledztwo w sprawie </w:t>
      </w:r>
      <w:r>
        <w:t>zaniedbań wojskowych prokuratorów, którzy po katastrofie w Smoleńsku nie zarządzili w Polsce sekcji ofiar, choć mieli taki obowiązek</w:t>
      </w:r>
      <w:r>
        <w:t xml:space="preserve">. </w:t>
      </w:r>
      <w:r>
        <w:t>Gdyby dokonano wówczas sekcji, nie byłoby dziś konieczności ekshumowania zmarłych.</w:t>
      </w:r>
    </w:p>
    <w:p w:rsidR="008A313A" w:rsidRDefault="008A313A" w:rsidP="008A313A">
      <w:pPr>
        <w:pStyle w:val="Bezodstpw"/>
      </w:pPr>
    </w:p>
    <w:p w:rsidR="006B37B0" w:rsidRDefault="005E79C9" w:rsidP="008A313A">
      <w:pPr>
        <w:pStyle w:val="Bezodstpw"/>
      </w:pPr>
      <w:r>
        <w:t xml:space="preserve">O tym, że ekshumacje były potrzebne, świadczą ich efekty. </w:t>
      </w:r>
      <w:r w:rsidR="006B37B0">
        <w:t xml:space="preserve">W trakcie wszystkich przeprowadzonych dotąd ekshumacji stwierdzono zamianę aż ośmiu ciał ofiar, a więc niemal co dziesiątej ofiary katastrofy. </w:t>
      </w:r>
    </w:p>
    <w:p w:rsidR="006B37B0" w:rsidRDefault="006B37B0" w:rsidP="008A313A">
      <w:pPr>
        <w:pStyle w:val="Bezodstpw"/>
      </w:pPr>
    </w:p>
    <w:p w:rsidR="005E79C9" w:rsidRDefault="006B37B0" w:rsidP="008A313A">
      <w:pPr>
        <w:pStyle w:val="Bezodstpw"/>
      </w:pPr>
      <w:r>
        <w:t xml:space="preserve">Jednocześnie </w:t>
      </w:r>
      <w:r w:rsidR="004E5A38">
        <w:t xml:space="preserve">w czasie ekshumacji prowadzonych od czerwca 2017 roku do </w:t>
      </w:r>
      <w:r w:rsidR="00F0223F">
        <w:t>kwietnia</w:t>
      </w:r>
      <w:bookmarkStart w:id="0" w:name="_GoBack"/>
      <w:bookmarkEnd w:id="0"/>
      <w:r w:rsidR="00F0223F">
        <w:t xml:space="preserve"> </w:t>
      </w:r>
      <w:r w:rsidR="004E5A38">
        <w:t xml:space="preserve">2018 roku </w:t>
      </w:r>
      <w:r>
        <w:t>ustalono, że aż w 26 grobach pochowano szczątki</w:t>
      </w:r>
      <w:r w:rsidR="004E5A38">
        <w:t xml:space="preserve"> po kilku osób. W skrajnym przypadku w jednym grobie złożono fragmenty ciał należące do ośmiu ofiar katastrofy.</w:t>
      </w:r>
    </w:p>
    <w:p w:rsidR="004E5A38" w:rsidRDefault="004E5A38" w:rsidP="008A313A">
      <w:pPr>
        <w:pStyle w:val="Bezodstpw"/>
      </w:pPr>
    </w:p>
    <w:p w:rsidR="00713DF5" w:rsidRDefault="00BF5E6B" w:rsidP="00713DF5">
      <w:pPr>
        <w:pStyle w:val="Bezodstpw"/>
      </w:pPr>
      <w:r>
        <w:t>Odkryto</w:t>
      </w:r>
      <w:r w:rsidR="004E5A38">
        <w:t xml:space="preserve"> również drastyczne przypadki bezczeszczenia ciał ofiar</w:t>
      </w:r>
      <w:r w:rsidR="00713DF5">
        <w:t xml:space="preserve">. Znaleziono zaszyte w nich przedmioty: szklane butelki, </w:t>
      </w:r>
      <w:r w:rsidR="00713DF5" w:rsidRPr="00713DF5">
        <w:t xml:space="preserve">niedopałek papierosa, fragment plastikowego kubka, </w:t>
      </w:r>
      <w:r w:rsidR="00713DF5">
        <w:t xml:space="preserve">gumowe </w:t>
      </w:r>
      <w:r w:rsidR="00713DF5" w:rsidRPr="00713DF5">
        <w:t>rękawiczk</w:t>
      </w:r>
      <w:r w:rsidR="00713DF5">
        <w:t xml:space="preserve">i, nóż sekcyjny oraz wiele drobnych elementów metalowych i plastikowych. </w:t>
      </w:r>
    </w:p>
    <w:p w:rsidR="00713DF5" w:rsidRDefault="00713DF5" w:rsidP="00713DF5">
      <w:pPr>
        <w:pStyle w:val="Bezodstpw"/>
      </w:pPr>
    </w:p>
    <w:p w:rsidR="00713DF5" w:rsidRDefault="00BF5E6B" w:rsidP="00713DF5">
      <w:pPr>
        <w:pStyle w:val="Bezodstpw"/>
      </w:pPr>
      <w:r>
        <w:t>W wynik</w:t>
      </w:r>
      <w:r w:rsidR="00C17A76">
        <w:t>u</w:t>
      </w:r>
      <w:r w:rsidR="00713DF5">
        <w:t xml:space="preserve"> sekcji przeprowadzonych po ekshumacjach</w:t>
      </w:r>
      <w:r>
        <w:t xml:space="preserve"> stwierdzono również</w:t>
      </w:r>
      <w:r w:rsidR="00713DF5">
        <w:t xml:space="preserve">, </w:t>
      </w:r>
      <w:r>
        <w:t xml:space="preserve">że </w:t>
      </w:r>
      <w:r w:rsidR="00713DF5">
        <w:t xml:space="preserve">dostarczona przez Rosjan dokumentacja sądowo-medyczna </w:t>
      </w:r>
      <w:r w:rsidR="00C17A76">
        <w:t xml:space="preserve">dotycząca ofiar </w:t>
      </w:r>
      <w:r w:rsidR="00713DF5">
        <w:t xml:space="preserve">zawierała błędy aż 90 procent </w:t>
      </w:r>
      <w:r w:rsidR="00C17A76">
        <w:t>przypadków. O</w:t>
      </w:r>
      <w:r w:rsidR="00713DF5">
        <w:t xml:space="preserve">pisywano w niej </w:t>
      </w:r>
      <w:r w:rsidR="00C17A76">
        <w:t xml:space="preserve">np. </w:t>
      </w:r>
      <w:r w:rsidR="00713DF5">
        <w:t>narządy, których zmarli nie mieli</w:t>
      </w:r>
      <w:r w:rsidR="00713DF5">
        <w:t xml:space="preserve">, ponieważ usunięto im je </w:t>
      </w:r>
      <w:r w:rsidR="00C17A76">
        <w:t xml:space="preserve">wskutek chirurgicznych operacji jeszcze </w:t>
      </w:r>
      <w:r w:rsidR="00713DF5">
        <w:t>za życia.</w:t>
      </w:r>
    </w:p>
    <w:p w:rsidR="00713DF5" w:rsidRDefault="00713DF5" w:rsidP="00713DF5">
      <w:pPr>
        <w:pStyle w:val="Bezodstpw"/>
      </w:pPr>
    </w:p>
    <w:p w:rsidR="007E4042" w:rsidRDefault="007E4042" w:rsidP="00713DF5">
      <w:pPr>
        <w:pStyle w:val="Bezodstpw"/>
      </w:pPr>
      <w:r w:rsidRPr="007E4042">
        <w:t xml:space="preserve">Podejmując trudną decyzję o przeprowadzeniu ekshumacji, prokuratura kierowała się </w:t>
      </w:r>
      <w:r>
        <w:t>dążeniem do</w:t>
      </w:r>
      <w:r w:rsidRPr="007E4042">
        <w:t xml:space="preserve"> ustalenia prawdy o przebiegu i przyczynach tragedii, a</w:t>
      </w:r>
      <w:r>
        <w:t>le</w:t>
      </w:r>
      <w:r w:rsidRPr="007E4042">
        <w:t xml:space="preserve"> także interesem rodzin</w:t>
      </w:r>
      <w:r>
        <w:t xml:space="preserve"> ofiar</w:t>
      </w:r>
      <w:r w:rsidRPr="007E4042">
        <w:t xml:space="preserve">. </w:t>
      </w:r>
      <w:r>
        <w:t xml:space="preserve">Każda z rodzin ma prawo wiedzieć, czy pochowała rzeczywiście bliską sobie osobę, a nie kogoś obcego. Ma też prawo do tego, aby </w:t>
      </w:r>
      <w:r w:rsidR="00BF5E6B">
        <w:t xml:space="preserve">bliska jej osoba została złożona do trumny w sposób godny, </w:t>
      </w:r>
      <w:r>
        <w:t xml:space="preserve">a więc obcych przedmiotów czy </w:t>
      </w:r>
      <w:r w:rsidR="00BF5E6B">
        <w:t>– jak ujawniły ekshumacje – nawet</w:t>
      </w:r>
      <w:r>
        <w:t xml:space="preserve"> śmieci.  </w:t>
      </w:r>
    </w:p>
    <w:p w:rsidR="007E4042" w:rsidRDefault="007E4042" w:rsidP="00713DF5">
      <w:pPr>
        <w:pStyle w:val="Bezodstpw"/>
      </w:pPr>
    </w:p>
    <w:p w:rsidR="00F110E1" w:rsidRDefault="00BF5E6B" w:rsidP="00A84D9C">
      <w:pPr>
        <w:pStyle w:val="Bezodstpw"/>
      </w:pPr>
      <w:r>
        <w:t xml:space="preserve">Ekshumowane ciała poddano szeregowi badań </w:t>
      </w:r>
      <w:r w:rsidRPr="007E4042">
        <w:t>genetyczn</w:t>
      </w:r>
      <w:r>
        <w:t>ych</w:t>
      </w:r>
      <w:r w:rsidRPr="007E4042">
        <w:t>, toksykologiczn</w:t>
      </w:r>
      <w:r>
        <w:t>ych</w:t>
      </w:r>
      <w:r w:rsidRPr="007E4042">
        <w:t>, histologiczn</w:t>
      </w:r>
      <w:r>
        <w:t>ych</w:t>
      </w:r>
      <w:r w:rsidRPr="007E4042">
        <w:t xml:space="preserve"> i fizykochemiczn</w:t>
      </w:r>
      <w:r>
        <w:t xml:space="preserve">ych, które mają pomóc m.in. w odtworzeniu przebiegu katastrofy w Smoleńsku. </w:t>
      </w:r>
      <w:r w:rsidRPr="007E4042">
        <w:t xml:space="preserve">Gwarancją profesjonalizmu </w:t>
      </w:r>
      <w:r>
        <w:t xml:space="preserve">tych </w:t>
      </w:r>
      <w:r w:rsidRPr="007E4042">
        <w:t xml:space="preserve">badań jest </w:t>
      </w:r>
      <w:r>
        <w:t>powierzenie ich</w:t>
      </w:r>
      <w:r w:rsidRPr="007E4042">
        <w:t xml:space="preserve"> międzynarodowe</w:t>
      </w:r>
      <w:r>
        <w:t>mu</w:t>
      </w:r>
      <w:r w:rsidRPr="007E4042">
        <w:t xml:space="preserve"> zespoł</w:t>
      </w:r>
      <w:r>
        <w:t xml:space="preserve">owi </w:t>
      </w:r>
      <w:r w:rsidRPr="007E4042">
        <w:t xml:space="preserve">biegłych z zakresu medycyny sądowej. W skład zespołu </w:t>
      </w:r>
      <w:r>
        <w:t>weszli</w:t>
      </w:r>
      <w:r w:rsidRPr="007E4042">
        <w:t xml:space="preserve"> najwyższej klasy światowi specjaliści, m.in. eksperci, którzy przeprowadzali sekcję zwłok przywódcy Autonomii Palestyńskiej Jasera Arafata czy badali ciała ofiar z malezyjskiego boeinga zestrzelonego w lipcu 2014 roku nad Ukrainą.</w:t>
      </w:r>
    </w:p>
    <w:sectPr w:rsidR="00F110E1" w:rsidSect="00F3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2307A"/>
    <w:multiLevelType w:val="hybridMultilevel"/>
    <w:tmpl w:val="CB7C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B63F6"/>
    <w:multiLevelType w:val="hybridMultilevel"/>
    <w:tmpl w:val="DFA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C"/>
    <w:rsid w:val="00405C81"/>
    <w:rsid w:val="0041043E"/>
    <w:rsid w:val="004E5A38"/>
    <w:rsid w:val="005E79C9"/>
    <w:rsid w:val="006B37B0"/>
    <w:rsid w:val="00713DF5"/>
    <w:rsid w:val="007E4042"/>
    <w:rsid w:val="007F7E18"/>
    <w:rsid w:val="008A313A"/>
    <w:rsid w:val="00A84D9C"/>
    <w:rsid w:val="00BF5E6B"/>
    <w:rsid w:val="00C17A76"/>
    <w:rsid w:val="00E44136"/>
    <w:rsid w:val="00E95217"/>
    <w:rsid w:val="00F0223F"/>
    <w:rsid w:val="00F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4E99"/>
  <w15:chartTrackingRefBased/>
  <w15:docId w15:val="{5D3398B0-A1FF-4638-B387-133B8E3C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043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Bugajski</dc:creator>
  <cp:keywords/>
  <dc:description/>
  <cp:lastModifiedBy>Piotr Bugajski</cp:lastModifiedBy>
  <cp:revision>3</cp:revision>
  <dcterms:created xsi:type="dcterms:W3CDTF">2018-09-20T09:48:00Z</dcterms:created>
  <dcterms:modified xsi:type="dcterms:W3CDTF">2018-09-20T12:09:00Z</dcterms:modified>
</cp:coreProperties>
</file>