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30" w:rsidRPr="00646FA7" w:rsidRDefault="00787D3B" w:rsidP="00646FA7">
      <w:pPr>
        <w:spacing w:line="360" w:lineRule="auto"/>
        <w:jc w:val="right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 xml:space="preserve">Warszawa, </w:t>
      </w:r>
      <w:r w:rsidR="009131E9" w:rsidRPr="00646FA7">
        <w:rPr>
          <w:rFonts w:ascii="Palatino Linotype" w:hAnsi="Palatino Linotype" w:cs="Segoe UI"/>
          <w:sz w:val="24"/>
          <w:szCs w:val="24"/>
        </w:rPr>
        <w:t>1 czerwca</w:t>
      </w:r>
      <w:r w:rsidRPr="00646FA7">
        <w:rPr>
          <w:rFonts w:ascii="Palatino Linotype" w:hAnsi="Palatino Linotype" w:cs="Segoe UI"/>
          <w:sz w:val="24"/>
          <w:szCs w:val="24"/>
        </w:rPr>
        <w:t xml:space="preserve"> 2019 r.</w:t>
      </w:r>
    </w:p>
    <w:p w:rsidR="00787D3B" w:rsidRPr="00646FA7" w:rsidRDefault="00787D3B" w:rsidP="00646FA7">
      <w:pPr>
        <w:spacing w:line="360" w:lineRule="auto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>[</w:t>
      </w:r>
      <w:r w:rsidRPr="00646FA7">
        <w:rPr>
          <w:rFonts w:ascii="Palatino Linotype" w:hAnsi="Palatino Linotype" w:cs="Segoe UI"/>
          <w:sz w:val="24"/>
          <w:szCs w:val="24"/>
          <w:highlight w:val="yellow"/>
        </w:rPr>
        <w:t>dane wnioskodawcy</w:t>
      </w:r>
      <w:r w:rsidRPr="00646FA7">
        <w:rPr>
          <w:rFonts w:ascii="Palatino Linotype" w:hAnsi="Palatino Linotype" w:cs="Segoe UI"/>
          <w:sz w:val="24"/>
          <w:szCs w:val="24"/>
        </w:rPr>
        <w:t>]</w:t>
      </w:r>
    </w:p>
    <w:p w:rsidR="00787D3B" w:rsidRPr="00646FA7" w:rsidRDefault="00787D3B" w:rsidP="00646FA7">
      <w:pPr>
        <w:spacing w:line="360" w:lineRule="auto"/>
        <w:jc w:val="both"/>
        <w:rPr>
          <w:rFonts w:ascii="Palatino Linotype" w:hAnsi="Palatino Linotype" w:cs="Segoe UI"/>
          <w:sz w:val="24"/>
          <w:szCs w:val="24"/>
        </w:rPr>
      </w:pPr>
    </w:p>
    <w:p w:rsidR="00787D3B" w:rsidRPr="00646FA7" w:rsidRDefault="00787D3B" w:rsidP="00646FA7">
      <w:pPr>
        <w:spacing w:line="360" w:lineRule="auto"/>
        <w:jc w:val="both"/>
        <w:rPr>
          <w:rFonts w:ascii="Palatino Linotype" w:hAnsi="Palatino Linotype" w:cs="Segoe UI"/>
          <w:sz w:val="24"/>
          <w:szCs w:val="24"/>
        </w:rPr>
      </w:pPr>
    </w:p>
    <w:p w:rsidR="00787D3B" w:rsidRPr="00646FA7" w:rsidRDefault="00787D3B" w:rsidP="00646FA7">
      <w:pPr>
        <w:spacing w:line="360" w:lineRule="auto"/>
        <w:contextualSpacing/>
        <w:jc w:val="both"/>
        <w:rPr>
          <w:rFonts w:ascii="Palatino Linotype" w:hAnsi="Palatino Linotype" w:cs="Segoe UI"/>
          <w:b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ab/>
      </w:r>
      <w:r w:rsidRPr="00646FA7">
        <w:rPr>
          <w:rFonts w:ascii="Palatino Linotype" w:hAnsi="Palatino Linotype" w:cs="Segoe UI"/>
          <w:sz w:val="24"/>
          <w:szCs w:val="24"/>
        </w:rPr>
        <w:tab/>
      </w:r>
      <w:r w:rsidRPr="00646FA7">
        <w:rPr>
          <w:rFonts w:ascii="Palatino Linotype" w:hAnsi="Palatino Linotype" w:cs="Segoe UI"/>
          <w:sz w:val="24"/>
          <w:szCs w:val="24"/>
        </w:rPr>
        <w:tab/>
      </w:r>
      <w:r w:rsidRPr="00646FA7">
        <w:rPr>
          <w:rFonts w:ascii="Palatino Linotype" w:hAnsi="Palatino Linotype" w:cs="Segoe UI"/>
          <w:sz w:val="24"/>
          <w:szCs w:val="24"/>
        </w:rPr>
        <w:tab/>
      </w:r>
      <w:r w:rsidRPr="00646FA7">
        <w:rPr>
          <w:rFonts w:ascii="Palatino Linotype" w:hAnsi="Palatino Linotype" w:cs="Segoe UI"/>
          <w:sz w:val="24"/>
          <w:szCs w:val="24"/>
        </w:rPr>
        <w:tab/>
      </w:r>
      <w:r w:rsidRPr="00646FA7">
        <w:rPr>
          <w:rFonts w:ascii="Palatino Linotype" w:hAnsi="Palatino Linotype" w:cs="Segoe UI"/>
          <w:sz w:val="24"/>
          <w:szCs w:val="24"/>
        </w:rPr>
        <w:tab/>
      </w:r>
      <w:r w:rsidR="009131E9" w:rsidRPr="00646FA7">
        <w:rPr>
          <w:rFonts w:ascii="Palatino Linotype" w:hAnsi="Palatino Linotype" w:cs="Segoe UI"/>
          <w:b/>
          <w:sz w:val="24"/>
          <w:szCs w:val="24"/>
        </w:rPr>
        <w:t>Sz. P. adw.</w:t>
      </w:r>
      <w:r w:rsidRPr="00646FA7">
        <w:rPr>
          <w:rFonts w:ascii="Palatino Linotype" w:hAnsi="Palatino Linotype" w:cs="Segoe UI"/>
          <w:b/>
          <w:sz w:val="24"/>
          <w:szCs w:val="24"/>
        </w:rPr>
        <w:t xml:space="preserve"> Krzysztof Stępiński</w:t>
      </w:r>
    </w:p>
    <w:p w:rsidR="009131E9" w:rsidRPr="00646FA7" w:rsidRDefault="00787D3B" w:rsidP="00646FA7">
      <w:pPr>
        <w:spacing w:line="360" w:lineRule="auto"/>
        <w:contextualSpacing/>
        <w:jc w:val="both"/>
        <w:rPr>
          <w:rFonts w:ascii="Palatino Linotype" w:hAnsi="Palatino Linotype" w:cs="Segoe UI"/>
          <w:b/>
          <w:sz w:val="24"/>
          <w:szCs w:val="24"/>
        </w:rPr>
      </w:pPr>
      <w:r w:rsidRPr="00646FA7">
        <w:rPr>
          <w:rFonts w:ascii="Palatino Linotype" w:hAnsi="Palatino Linotype" w:cs="Segoe UI"/>
          <w:b/>
          <w:sz w:val="24"/>
          <w:szCs w:val="24"/>
        </w:rPr>
        <w:tab/>
      </w:r>
      <w:r w:rsidRPr="00646FA7">
        <w:rPr>
          <w:rFonts w:ascii="Palatino Linotype" w:hAnsi="Palatino Linotype" w:cs="Segoe UI"/>
          <w:b/>
          <w:sz w:val="24"/>
          <w:szCs w:val="24"/>
        </w:rPr>
        <w:tab/>
      </w:r>
      <w:r w:rsidRPr="00646FA7">
        <w:rPr>
          <w:rFonts w:ascii="Palatino Linotype" w:hAnsi="Palatino Linotype" w:cs="Segoe UI"/>
          <w:b/>
          <w:sz w:val="24"/>
          <w:szCs w:val="24"/>
        </w:rPr>
        <w:tab/>
      </w:r>
      <w:r w:rsidRPr="00646FA7">
        <w:rPr>
          <w:rFonts w:ascii="Palatino Linotype" w:hAnsi="Palatino Linotype" w:cs="Segoe UI"/>
          <w:b/>
          <w:sz w:val="24"/>
          <w:szCs w:val="24"/>
        </w:rPr>
        <w:tab/>
      </w:r>
      <w:r w:rsidRPr="00646FA7">
        <w:rPr>
          <w:rFonts w:ascii="Palatino Linotype" w:hAnsi="Palatino Linotype" w:cs="Segoe UI"/>
          <w:b/>
          <w:sz w:val="24"/>
          <w:szCs w:val="24"/>
        </w:rPr>
        <w:tab/>
      </w:r>
      <w:r w:rsidRPr="00646FA7">
        <w:rPr>
          <w:rFonts w:ascii="Palatino Linotype" w:hAnsi="Palatino Linotype" w:cs="Segoe UI"/>
          <w:b/>
          <w:sz w:val="24"/>
          <w:szCs w:val="24"/>
        </w:rPr>
        <w:tab/>
        <w:t xml:space="preserve">Rzecznik Dyscyplinarny </w:t>
      </w:r>
    </w:p>
    <w:p w:rsidR="00787D3B" w:rsidRPr="00646FA7" w:rsidRDefault="009131E9" w:rsidP="00646FA7">
      <w:pPr>
        <w:spacing w:line="360" w:lineRule="auto"/>
        <w:ind w:left="3540" w:firstLine="708"/>
        <w:contextualSpacing/>
        <w:jc w:val="both"/>
        <w:rPr>
          <w:rFonts w:ascii="Palatino Linotype" w:hAnsi="Palatino Linotype" w:cs="Segoe UI"/>
          <w:b/>
          <w:sz w:val="24"/>
          <w:szCs w:val="24"/>
        </w:rPr>
      </w:pPr>
      <w:r w:rsidRPr="00646FA7">
        <w:rPr>
          <w:rFonts w:ascii="Palatino Linotype" w:hAnsi="Palatino Linotype" w:cs="Segoe UI"/>
          <w:b/>
          <w:sz w:val="24"/>
          <w:szCs w:val="24"/>
        </w:rPr>
        <w:t>I</w:t>
      </w:r>
      <w:r w:rsidR="00787D3B" w:rsidRPr="00646FA7">
        <w:rPr>
          <w:rFonts w:ascii="Palatino Linotype" w:hAnsi="Palatino Linotype" w:cs="Segoe UI"/>
          <w:b/>
          <w:sz w:val="24"/>
          <w:szCs w:val="24"/>
        </w:rPr>
        <w:t xml:space="preserve">zby Adwokackiej w Warszawie </w:t>
      </w:r>
    </w:p>
    <w:p w:rsidR="00787D3B" w:rsidRPr="00646FA7" w:rsidRDefault="009131E9" w:rsidP="00646FA7">
      <w:pPr>
        <w:spacing w:line="360" w:lineRule="auto"/>
        <w:ind w:left="4248"/>
        <w:contextualSpacing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>a</w:t>
      </w:r>
      <w:r w:rsidR="00787D3B" w:rsidRPr="00646FA7">
        <w:rPr>
          <w:rFonts w:ascii="Palatino Linotype" w:hAnsi="Palatino Linotype" w:cs="Segoe UI"/>
          <w:sz w:val="24"/>
          <w:szCs w:val="24"/>
        </w:rPr>
        <w:t xml:space="preserve">l. Ujazdowskie 49 </w:t>
      </w:r>
    </w:p>
    <w:p w:rsidR="00787D3B" w:rsidRPr="00646FA7" w:rsidRDefault="00787D3B" w:rsidP="00646FA7">
      <w:pPr>
        <w:spacing w:line="360" w:lineRule="auto"/>
        <w:ind w:left="4248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>00-536 Warszawa</w:t>
      </w:r>
    </w:p>
    <w:p w:rsidR="00787D3B" w:rsidRPr="00646FA7" w:rsidRDefault="00787D3B" w:rsidP="00646FA7">
      <w:pPr>
        <w:spacing w:line="360" w:lineRule="auto"/>
        <w:jc w:val="center"/>
        <w:rPr>
          <w:rFonts w:ascii="Palatino Linotype" w:hAnsi="Palatino Linotype" w:cs="Segoe UI"/>
          <w:sz w:val="24"/>
          <w:szCs w:val="24"/>
        </w:rPr>
      </w:pPr>
    </w:p>
    <w:p w:rsidR="008E4D3C" w:rsidRPr="00646FA7" w:rsidRDefault="008E4D3C" w:rsidP="00646FA7">
      <w:pPr>
        <w:spacing w:line="360" w:lineRule="auto"/>
        <w:jc w:val="center"/>
        <w:rPr>
          <w:rFonts w:ascii="Palatino Linotype" w:hAnsi="Palatino Linotype" w:cs="Segoe UI"/>
          <w:sz w:val="24"/>
          <w:szCs w:val="24"/>
        </w:rPr>
      </w:pPr>
    </w:p>
    <w:p w:rsidR="00787D3B" w:rsidRPr="00646FA7" w:rsidRDefault="00646FA7" w:rsidP="00646FA7">
      <w:pPr>
        <w:spacing w:line="360" w:lineRule="auto"/>
        <w:contextualSpacing/>
        <w:jc w:val="center"/>
        <w:rPr>
          <w:rFonts w:ascii="Palatino Linotype" w:hAnsi="Palatino Linotype" w:cs="Segoe UI"/>
          <w:b/>
          <w:smallCaps/>
          <w:sz w:val="32"/>
          <w:szCs w:val="32"/>
        </w:rPr>
      </w:pPr>
      <w:r w:rsidRPr="00646FA7">
        <w:rPr>
          <w:rFonts w:ascii="Palatino Linotype" w:hAnsi="Palatino Linotype" w:cs="Segoe UI"/>
          <w:b/>
          <w:smallCaps/>
          <w:sz w:val="32"/>
          <w:szCs w:val="32"/>
        </w:rPr>
        <w:t>WNIOSEK</w:t>
      </w:r>
    </w:p>
    <w:p w:rsidR="009131E9" w:rsidRPr="00646FA7" w:rsidRDefault="009131E9" w:rsidP="00646FA7">
      <w:pPr>
        <w:spacing w:line="360" w:lineRule="auto"/>
        <w:contextualSpacing/>
        <w:jc w:val="center"/>
        <w:rPr>
          <w:rFonts w:ascii="Palatino Linotype" w:hAnsi="Palatino Linotype" w:cs="Segoe UI"/>
          <w:b/>
          <w:sz w:val="24"/>
          <w:szCs w:val="24"/>
        </w:rPr>
      </w:pPr>
      <w:r w:rsidRPr="00646FA7">
        <w:rPr>
          <w:rFonts w:ascii="Palatino Linotype" w:hAnsi="Palatino Linotype" w:cs="Segoe UI"/>
          <w:b/>
          <w:sz w:val="24"/>
          <w:szCs w:val="24"/>
        </w:rPr>
        <w:t xml:space="preserve">o wszczęcie postępowania dyscyplinarnego </w:t>
      </w:r>
    </w:p>
    <w:p w:rsidR="00787D3B" w:rsidRPr="00646FA7" w:rsidRDefault="009131E9" w:rsidP="00646FA7">
      <w:pPr>
        <w:spacing w:line="360" w:lineRule="auto"/>
        <w:jc w:val="center"/>
        <w:rPr>
          <w:rFonts w:ascii="Palatino Linotype" w:hAnsi="Palatino Linotype" w:cs="Segoe UI"/>
          <w:b/>
          <w:sz w:val="24"/>
          <w:szCs w:val="24"/>
        </w:rPr>
      </w:pPr>
      <w:r w:rsidRPr="00646FA7">
        <w:rPr>
          <w:rFonts w:ascii="Palatino Linotype" w:hAnsi="Palatino Linotype" w:cs="Segoe UI"/>
          <w:b/>
          <w:sz w:val="24"/>
          <w:szCs w:val="24"/>
        </w:rPr>
        <w:t xml:space="preserve">w sprawie naruszenia tajemnicy adwokackiej </w:t>
      </w:r>
    </w:p>
    <w:p w:rsidR="009131E9" w:rsidRPr="00646FA7" w:rsidRDefault="009131E9" w:rsidP="00646FA7">
      <w:pPr>
        <w:spacing w:line="360" w:lineRule="auto"/>
        <w:jc w:val="both"/>
        <w:rPr>
          <w:rFonts w:ascii="Palatino Linotype" w:hAnsi="Palatino Linotype" w:cs="Segoe UI"/>
          <w:sz w:val="24"/>
          <w:szCs w:val="24"/>
        </w:rPr>
      </w:pPr>
    </w:p>
    <w:p w:rsidR="00BC009F" w:rsidRPr="00646FA7" w:rsidRDefault="009131E9" w:rsidP="00646FA7">
      <w:pPr>
        <w:spacing w:line="360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>Działając w imieniu własnym wnoszę o przeprowadzenie postępowania dyscyplinarnego w stosunku do adw. Romana Giertycha i o przed</w:t>
      </w:r>
      <w:r w:rsidR="00BC009F" w:rsidRPr="00646FA7">
        <w:rPr>
          <w:rFonts w:ascii="Palatino Linotype" w:hAnsi="Palatino Linotype" w:cs="Segoe UI"/>
          <w:sz w:val="24"/>
          <w:szCs w:val="24"/>
        </w:rPr>
        <w:t>stawienie mu zarzutu naruszenia:</w:t>
      </w:r>
    </w:p>
    <w:p w:rsidR="00BC009F" w:rsidRPr="00646FA7" w:rsidRDefault="009131E9" w:rsidP="00646FA7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>§ 19 ust. 1 – 4</w:t>
      </w:r>
      <w:r w:rsidR="00C2336C">
        <w:rPr>
          <w:rFonts w:ascii="Palatino Linotype" w:hAnsi="Palatino Linotype" w:cs="Segoe UI"/>
          <w:sz w:val="24"/>
          <w:szCs w:val="24"/>
        </w:rPr>
        <w:t xml:space="preserve"> oraz</w:t>
      </w:r>
      <w:r w:rsidR="00464A99" w:rsidRPr="00646FA7">
        <w:rPr>
          <w:rFonts w:ascii="Palatino Linotype" w:hAnsi="Palatino Linotype" w:cs="Segoe UI"/>
          <w:sz w:val="24"/>
          <w:szCs w:val="24"/>
        </w:rPr>
        <w:t xml:space="preserve"> ust. 7</w:t>
      </w:r>
      <w:r w:rsidRPr="00646FA7">
        <w:rPr>
          <w:rFonts w:ascii="Palatino Linotype" w:hAnsi="Palatino Linotype" w:cs="Segoe UI"/>
          <w:sz w:val="24"/>
          <w:szCs w:val="24"/>
        </w:rPr>
        <w:t xml:space="preserve"> </w:t>
      </w:r>
      <w:r w:rsidRPr="00646FA7">
        <w:rPr>
          <w:rFonts w:ascii="Palatino Linotype" w:hAnsi="Palatino Linotype" w:cs="Segoe UI"/>
          <w:sz w:val="24"/>
          <w:szCs w:val="24"/>
        </w:rPr>
        <w:t>Zbioru Zasad Etyki Adwokackiej i Godności Zawodu – Kodeksu Etyki Adwokackiej (KEA)</w:t>
      </w:r>
      <w:r w:rsidRPr="00646FA7">
        <w:rPr>
          <w:rFonts w:ascii="Palatino Linotype" w:hAnsi="Palatino Linotype" w:cs="Segoe UI"/>
          <w:sz w:val="24"/>
          <w:szCs w:val="24"/>
        </w:rPr>
        <w:t xml:space="preserve"> </w:t>
      </w:r>
      <w:r w:rsidR="00BC009F" w:rsidRPr="00646FA7">
        <w:rPr>
          <w:rFonts w:ascii="Palatino Linotype" w:hAnsi="Palatino Linotype" w:cs="Segoe UI"/>
          <w:sz w:val="24"/>
          <w:szCs w:val="24"/>
        </w:rPr>
        <w:t xml:space="preserve">– </w:t>
      </w:r>
      <w:r w:rsidRPr="00646FA7">
        <w:rPr>
          <w:rFonts w:ascii="Palatino Linotype" w:hAnsi="Palatino Linotype" w:cs="Segoe UI"/>
          <w:sz w:val="24"/>
          <w:szCs w:val="24"/>
        </w:rPr>
        <w:t>poprzez niedochowanie tajemnicy zawodowej i ujawnienie osobom trzecim uzyskanych od klienta informacji</w:t>
      </w:r>
      <w:r w:rsidR="00C2336C">
        <w:rPr>
          <w:rFonts w:ascii="Palatino Linotype" w:hAnsi="Palatino Linotype" w:cs="Segoe UI"/>
          <w:sz w:val="24"/>
          <w:szCs w:val="24"/>
        </w:rPr>
        <w:t xml:space="preserve">, względnie </w:t>
      </w:r>
      <w:r w:rsidRPr="00646FA7">
        <w:rPr>
          <w:rFonts w:ascii="Palatino Linotype" w:hAnsi="Palatino Linotype" w:cs="Segoe UI"/>
          <w:sz w:val="24"/>
          <w:szCs w:val="24"/>
        </w:rPr>
        <w:t xml:space="preserve">brak dopilnowania, aby informacji tych nie ujawniły </w:t>
      </w:r>
      <w:r w:rsidR="00464A99" w:rsidRPr="00646FA7">
        <w:rPr>
          <w:rFonts w:ascii="Palatino Linotype" w:hAnsi="Palatino Linotype" w:cs="Segoe UI"/>
          <w:sz w:val="24"/>
          <w:szCs w:val="24"/>
        </w:rPr>
        <w:t>współpracujące z nim osoby</w:t>
      </w:r>
      <w:r w:rsidR="00BC009F" w:rsidRPr="00646FA7">
        <w:rPr>
          <w:rFonts w:ascii="Palatino Linotype" w:hAnsi="Palatino Linotype" w:cs="Segoe UI"/>
          <w:sz w:val="24"/>
          <w:szCs w:val="24"/>
        </w:rPr>
        <w:t>;</w:t>
      </w:r>
    </w:p>
    <w:p w:rsidR="00BC009F" w:rsidRPr="00646FA7" w:rsidRDefault="00BC009F" w:rsidP="00646FA7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lastRenderedPageBreak/>
        <w:t xml:space="preserve">§ </w:t>
      </w:r>
      <w:r w:rsidRPr="00646FA7">
        <w:rPr>
          <w:rFonts w:ascii="Palatino Linotype" w:hAnsi="Palatino Linotype" w:cs="Segoe UI"/>
          <w:sz w:val="24"/>
          <w:szCs w:val="24"/>
        </w:rPr>
        <w:t>6 KEA – poprzez kierowanie się w swoich działaniach interesem innych osób, zamiast interesem klienta;</w:t>
      </w:r>
    </w:p>
    <w:p w:rsidR="00BC009F" w:rsidRPr="00646FA7" w:rsidRDefault="00BC009F" w:rsidP="00646FA7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 xml:space="preserve">§ </w:t>
      </w:r>
      <w:r w:rsidRPr="00646FA7">
        <w:rPr>
          <w:rFonts w:ascii="Palatino Linotype" w:hAnsi="Palatino Linotype" w:cs="Segoe UI"/>
          <w:sz w:val="24"/>
          <w:szCs w:val="24"/>
        </w:rPr>
        <w:t>8 KEA – poprzez wykonywanie czynności zawodowych z naruszeniem zasady uczciwości.</w:t>
      </w:r>
    </w:p>
    <w:p w:rsidR="00733E4D" w:rsidRPr="00646FA7" w:rsidRDefault="00FA00C9" w:rsidP="00646FA7">
      <w:pPr>
        <w:spacing w:line="360" w:lineRule="auto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ab/>
      </w:r>
      <w:r w:rsidR="00733E4D" w:rsidRPr="00646FA7">
        <w:rPr>
          <w:rFonts w:ascii="Palatino Linotype" w:hAnsi="Palatino Linotype" w:cs="Segoe UI"/>
          <w:sz w:val="24"/>
          <w:szCs w:val="24"/>
        </w:rPr>
        <w:t xml:space="preserve">Ponadto wnoszę o zawiadamianie mnie o </w:t>
      </w:r>
      <w:r w:rsidR="00136485" w:rsidRPr="00646FA7">
        <w:rPr>
          <w:rFonts w:ascii="Palatino Linotype" w:hAnsi="Palatino Linotype" w:cs="Segoe UI"/>
          <w:sz w:val="24"/>
          <w:szCs w:val="24"/>
        </w:rPr>
        <w:t xml:space="preserve">wszelkich </w:t>
      </w:r>
      <w:r w:rsidR="009131E9" w:rsidRPr="00646FA7">
        <w:rPr>
          <w:rFonts w:ascii="Palatino Linotype" w:hAnsi="Palatino Linotype" w:cs="Segoe UI"/>
          <w:sz w:val="24"/>
          <w:szCs w:val="24"/>
        </w:rPr>
        <w:t>czynnościach</w:t>
      </w:r>
      <w:r w:rsidR="00136485" w:rsidRPr="00646FA7">
        <w:rPr>
          <w:rFonts w:ascii="Palatino Linotype" w:hAnsi="Palatino Linotype" w:cs="Segoe UI"/>
          <w:sz w:val="24"/>
          <w:szCs w:val="24"/>
        </w:rPr>
        <w:t xml:space="preserve"> </w:t>
      </w:r>
      <w:r w:rsidR="009131E9" w:rsidRPr="00646FA7">
        <w:rPr>
          <w:rFonts w:ascii="Palatino Linotype" w:hAnsi="Palatino Linotype" w:cs="Segoe UI"/>
          <w:sz w:val="24"/>
          <w:szCs w:val="24"/>
        </w:rPr>
        <w:t>podejmowanych</w:t>
      </w:r>
      <w:r w:rsidR="00136485" w:rsidRPr="00646FA7">
        <w:rPr>
          <w:rFonts w:ascii="Palatino Linotype" w:hAnsi="Palatino Linotype" w:cs="Segoe UI"/>
          <w:sz w:val="24"/>
          <w:szCs w:val="24"/>
        </w:rPr>
        <w:t xml:space="preserve"> w </w:t>
      </w:r>
      <w:r w:rsidR="00733E4D" w:rsidRPr="00646FA7">
        <w:rPr>
          <w:rFonts w:ascii="Palatino Linotype" w:hAnsi="Palatino Linotype" w:cs="Segoe UI"/>
          <w:sz w:val="24"/>
          <w:szCs w:val="24"/>
        </w:rPr>
        <w:t>wyniku</w:t>
      </w:r>
      <w:r w:rsidR="00E37D0F" w:rsidRPr="00646FA7">
        <w:rPr>
          <w:rFonts w:ascii="Palatino Linotype" w:hAnsi="Palatino Linotype" w:cs="Segoe UI"/>
          <w:sz w:val="24"/>
          <w:szCs w:val="24"/>
        </w:rPr>
        <w:t xml:space="preserve"> wniesienia</w:t>
      </w:r>
      <w:r w:rsidR="00733E4D" w:rsidRPr="00646FA7">
        <w:rPr>
          <w:rFonts w:ascii="Palatino Linotype" w:hAnsi="Palatino Linotype" w:cs="Segoe UI"/>
          <w:sz w:val="24"/>
          <w:szCs w:val="24"/>
        </w:rPr>
        <w:t xml:space="preserve"> </w:t>
      </w:r>
      <w:r w:rsidR="00E37D0F" w:rsidRPr="00646FA7">
        <w:rPr>
          <w:rFonts w:ascii="Palatino Linotype" w:hAnsi="Palatino Linotype" w:cs="Segoe UI"/>
          <w:sz w:val="24"/>
          <w:szCs w:val="24"/>
        </w:rPr>
        <w:t>niniejszego pisma</w:t>
      </w:r>
      <w:r w:rsidR="00C2336C">
        <w:rPr>
          <w:rFonts w:ascii="Palatino Linotype" w:hAnsi="Palatino Linotype" w:cs="Segoe UI"/>
          <w:sz w:val="24"/>
          <w:szCs w:val="24"/>
        </w:rPr>
        <w:t>.</w:t>
      </w:r>
    </w:p>
    <w:p w:rsidR="00CB69E4" w:rsidRPr="00646FA7" w:rsidRDefault="00CB69E4" w:rsidP="00646FA7">
      <w:pPr>
        <w:spacing w:line="360" w:lineRule="auto"/>
        <w:jc w:val="center"/>
        <w:rPr>
          <w:rFonts w:ascii="Palatino Linotype" w:hAnsi="Palatino Linotype" w:cs="Segoe UI"/>
          <w:b/>
          <w:smallCaps/>
          <w:sz w:val="32"/>
          <w:szCs w:val="32"/>
        </w:rPr>
      </w:pPr>
    </w:p>
    <w:p w:rsidR="00646FA7" w:rsidRPr="00646FA7" w:rsidRDefault="00646FA7" w:rsidP="00646FA7">
      <w:pPr>
        <w:spacing w:line="360" w:lineRule="auto"/>
        <w:jc w:val="center"/>
        <w:rPr>
          <w:rFonts w:ascii="Palatino Linotype" w:hAnsi="Palatino Linotype" w:cs="Segoe UI"/>
          <w:b/>
          <w:smallCaps/>
          <w:sz w:val="32"/>
          <w:szCs w:val="32"/>
        </w:rPr>
      </w:pPr>
    </w:p>
    <w:p w:rsidR="00733E4D" w:rsidRPr="00646FA7" w:rsidRDefault="00CB69E4" w:rsidP="00646FA7">
      <w:pPr>
        <w:spacing w:line="360" w:lineRule="auto"/>
        <w:jc w:val="center"/>
        <w:rPr>
          <w:rFonts w:ascii="Palatino Linotype" w:hAnsi="Palatino Linotype" w:cs="Segoe UI"/>
          <w:b/>
          <w:smallCaps/>
          <w:sz w:val="32"/>
          <w:szCs w:val="32"/>
        </w:rPr>
      </w:pPr>
      <w:r w:rsidRPr="00646FA7">
        <w:rPr>
          <w:rFonts w:ascii="Palatino Linotype" w:hAnsi="Palatino Linotype" w:cs="Segoe UI"/>
          <w:b/>
          <w:smallCaps/>
          <w:sz w:val="32"/>
          <w:szCs w:val="32"/>
        </w:rPr>
        <w:t>UZASADNIENIE</w:t>
      </w:r>
    </w:p>
    <w:p w:rsidR="008E4D3C" w:rsidRPr="00646FA7" w:rsidRDefault="008E4D3C" w:rsidP="00646FA7">
      <w:pPr>
        <w:spacing w:line="360" w:lineRule="auto"/>
        <w:jc w:val="center"/>
        <w:rPr>
          <w:rFonts w:ascii="Palatino Linotype" w:hAnsi="Palatino Linotype" w:cs="Segoe UI"/>
          <w:b/>
          <w:smallCaps/>
          <w:sz w:val="32"/>
          <w:szCs w:val="32"/>
        </w:rPr>
      </w:pPr>
    </w:p>
    <w:p w:rsidR="00646FA7" w:rsidRPr="00646FA7" w:rsidRDefault="00D65195" w:rsidP="00646FA7">
      <w:pPr>
        <w:spacing w:line="360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>Z uzyskanych przeze mnie informacji wynika, że na początku maja 2020 r. do kancelarii adwokackiej adw. Romana Giertycha zgłosił się pan Łukasz Guńka, c</w:t>
      </w:r>
      <w:r w:rsidR="00646FA7" w:rsidRPr="00646FA7">
        <w:rPr>
          <w:rFonts w:ascii="Palatino Linotype" w:hAnsi="Palatino Linotype" w:cs="Segoe UI"/>
          <w:sz w:val="24"/>
          <w:szCs w:val="24"/>
        </w:rPr>
        <w:t>elem u</w:t>
      </w:r>
      <w:r w:rsidRPr="00646FA7">
        <w:rPr>
          <w:rFonts w:ascii="Palatino Linotype" w:hAnsi="Palatino Linotype" w:cs="Segoe UI"/>
          <w:sz w:val="24"/>
          <w:szCs w:val="24"/>
        </w:rPr>
        <w:t xml:space="preserve">zyskania u niego pomocy prawnej. </w:t>
      </w:r>
      <w:r w:rsidR="00646FA7" w:rsidRPr="00646FA7">
        <w:rPr>
          <w:rFonts w:ascii="Palatino Linotype" w:hAnsi="Palatino Linotype" w:cs="Segoe UI"/>
          <w:sz w:val="24"/>
          <w:szCs w:val="24"/>
        </w:rPr>
        <w:t>Pomocy tej nie tylko nie uzyskał – ale udzielone przez niego informacje zostały wykorzystane wbrew jego woli, z naruszeniem obowiązku dochowania prawnie chronionej tajemnicy zawodowej.</w:t>
      </w:r>
    </w:p>
    <w:p w:rsidR="00D65195" w:rsidRPr="00646FA7" w:rsidRDefault="00D65195" w:rsidP="00646FA7">
      <w:pPr>
        <w:spacing w:line="360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>W dniu 6 maja w kancelarii odbyło się spotkanie</w:t>
      </w:r>
      <w:r w:rsidR="00C2336C">
        <w:rPr>
          <w:rFonts w:ascii="Palatino Linotype" w:hAnsi="Palatino Linotype" w:cs="Segoe UI"/>
          <w:sz w:val="24"/>
          <w:szCs w:val="24"/>
        </w:rPr>
        <w:t xml:space="preserve"> p. Łukasza Guńki z adw. </w:t>
      </w:r>
      <w:r w:rsidR="00646FA7" w:rsidRPr="00646FA7">
        <w:rPr>
          <w:rFonts w:ascii="Palatino Linotype" w:hAnsi="Palatino Linotype" w:cs="Segoe UI"/>
          <w:sz w:val="24"/>
          <w:szCs w:val="24"/>
        </w:rPr>
        <w:t>Romanem Giertychem</w:t>
      </w:r>
      <w:r w:rsidRPr="00646FA7">
        <w:rPr>
          <w:rFonts w:ascii="Palatino Linotype" w:hAnsi="Palatino Linotype" w:cs="Segoe UI"/>
          <w:sz w:val="24"/>
          <w:szCs w:val="24"/>
        </w:rPr>
        <w:t xml:space="preserve">, na które </w:t>
      </w:r>
      <w:r w:rsidR="00646FA7" w:rsidRPr="00646FA7">
        <w:rPr>
          <w:rFonts w:ascii="Palatino Linotype" w:hAnsi="Palatino Linotype" w:cs="Segoe UI"/>
          <w:sz w:val="24"/>
          <w:szCs w:val="24"/>
        </w:rPr>
        <w:t>ten ostatni</w:t>
      </w:r>
      <w:r w:rsidRPr="00646FA7">
        <w:rPr>
          <w:rFonts w:ascii="Palatino Linotype" w:hAnsi="Palatino Linotype" w:cs="Segoe UI"/>
          <w:sz w:val="24"/>
          <w:szCs w:val="24"/>
        </w:rPr>
        <w:t xml:space="preserve"> zaprosił także Wojciecha Czuchnowskiego – dziennikarza „Gazety Wyborczej”</w:t>
      </w:r>
      <w:r w:rsidR="00C2336C">
        <w:rPr>
          <w:rFonts w:ascii="Palatino Linotype" w:hAnsi="Palatino Linotype" w:cs="Segoe UI"/>
          <w:sz w:val="24"/>
          <w:szCs w:val="24"/>
        </w:rPr>
        <w:t>. W trakcie spotkania adw. </w:t>
      </w:r>
      <w:r w:rsidR="00646FA7" w:rsidRPr="00646FA7">
        <w:rPr>
          <w:rFonts w:ascii="Palatino Linotype" w:hAnsi="Palatino Linotype" w:cs="Segoe UI"/>
          <w:sz w:val="24"/>
          <w:szCs w:val="24"/>
        </w:rPr>
        <w:t xml:space="preserve">Roman </w:t>
      </w:r>
      <w:r w:rsidRPr="00646FA7">
        <w:rPr>
          <w:rFonts w:ascii="Palatino Linotype" w:hAnsi="Palatino Linotype" w:cs="Segoe UI"/>
          <w:sz w:val="24"/>
          <w:szCs w:val="24"/>
        </w:rPr>
        <w:t xml:space="preserve">Giertych zapewniał p. Łukasza Guńkę, że wszystkie informacje ujawnione </w:t>
      </w:r>
      <w:r w:rsidR="00C2336C">
        <w:rPr>
          <w:rFonts w:ascii="Palatino Linotype" w:hAnsi="Palatino Linotype" w:cs="Segoe UI"/>
          <w:sz w:val="24"/>
          <w:szCs w:val="24"/>
        </w:rPr>
        <w:t>w </w:t>
      </w:r>
      <w:r w:rsidRPr="00646FA7">
        <w:rPr>
          <w:rFonts w:ascii="Palatino Linotype" w:hAnsi="Palatino Linotype" w:cs="Segoe UI"/>
          <w:sz w:val="24"/>
          <w:szCs w:val="24"/>
        </w:rPr>
        <w:t>jego trakcie</w:t>
      </w:r>
      <w:r w:rsidR="00646FA7" w:rsidRPr="00646FA7">
        <w:rPr>
          <w:rFonts w:ascii="Palatino Linotype" w:hAnsi="Palatino Linotype" w:cs="Segoe UI"/>
          <w:sz w:val="24"/>
          <w:szCs w:val="24"/>
        </w:rPr>
        <w:t xml:space="preserve"> objęte są tajemnicą adwokacką</w:t>
      </w:r>
      <w:r w:rsidR="00C2336C">
        <w:rPr>
          <w:rFonts w:ascii="Palatino Linotype" w:hAnsi="Palatino Linotype" w:cs="Segoe UI"/>
          <w:sz w:val="24"/>
          <w:szCs w:val="24"/>
        </w:rPr>
        <w:t>,</w:t>
      </w:r>
      <w:bookmarkStart w:id="0" w:name="_GoBack"/>
      <w:bookmarkEnd w:id="0"/>
      <w:r w:rsidR="00646FA7" w:rsidRPr="00646FA7">
        <w:rPr>
          <w:rFonts w:ascii="Palatino Linotype" w:hAnsi="Palatino Linotype" w:cs="Segoe UI"/>
          <w:sz w:val="24"/>
          <w:szCs w:val="24"/>
        </w:rPr>
        <w:t xml:space="preserve"> </w:t>
      </w:r>
      <w:r w:rsidRPr="00646FA7">
        <w:rPr>
          <w:rFonts w:ascii="Palatino Linotype" w:hAnsi="Palatino Linotype" w:cs="Segoe UI"/>
          <w:sz w:val="24"/>
          <w:szCs w:val="24"/>
        </w:rPr>
        <w:t xml:space="preserve">oraz że „nie </w:t>
      </w:r>
      <w:r w:rsidR="00A172BF" w:rsidRPr="00646FA7">
        <w:rPr>
          <w:rFonts w:ascii="Palatino Linotype" w:hAnsi="Palatino Linotype" w:cs="Segoe UI"/>
          <w:sz w:val="24"/>
          <w:szCs w:val="24"/>
        </w:rPr>
        <w:t>wyjdą poza mury</w:t>
      </w:r>
      <w:r w:rsidRPr="00646FA7">
        <w:rPr>
          <w:rFonts w:ascii="Palatino Linotype" w:hAnsi="Palatino Linotype" w:cs="Segoe UI"/>
          <w:sz w:val="24"/>
          <w:szCs w:val="24"/>
        </w:rPr>
        <w:t xml:space="preserve"> kancelarii”.</w:t>
      </w:r>
    </w:p>
    <w:p w:rsidR="00D65195" w:rsidRPr="00646FA7" w:rsidRDefault="00D65195" w:rsidP="00646FA7">
      <w:pPr>
        <w:spacing w:line="360" w:lineRule="auto"/>
        <w:ind w:firstLine="708"/>
        <w:jc w:val="both"/>
        <w:rPr>
          <w:rFonts w:ascii="Palatino Linotype" w:hAnsi="Palatino Linotype" w:cs="Segoe UI"/>
          <w:i/>
          <w:sz w:val="24"/>
          <w:szCs w:val="24"/>
        </w:rPr>
      </w:pPr>
      <w:r w:rsidRPr="00646FA7">
        <w:rPr>
          <w:rFonts w:ascii="Palatino Linotype" w:hAnsi="Palatino Linotype" w:cs="Segoe UI"/>
          <w:i/>
          <w:sz w:val="24"/>
          <w:szCs w:val="24"/>
          <w:u w:val="single"/>
        </w:rPr>
        <w:t>Dowód</w:t>
      </w:r>
      <w:r w:rsidR="00464A99" w:rsidRPr="00646FA7">
        <w:rPr>
          <w:rFonts w:ascii="Palatino Linotype" w:hAnsi="Palatino Linotype" w:cs="Segoe UI"/>
          <w:i/>
          <w:sz w:val="24"/>
          <w:szCs w:val="24"/>
        </w:rPr>
        <w:t>:</w:t>
      </w:r>
      <w:r w:rsidR="00464A99" w:rsidRPr="00646FA7">
        <w:rPr>
          <w:rFonts w:ascii="Palatino Linotype" w:hAnsi="Palatino Linotype" w:cs="Segoe UI"/>
          <w:i/>
          <w:sz w:val="24"/>
          <w:szCs w:val="24"/>
        </w:rPr>
        <w:tab/>
      </w:r>
      <w:r w:rsidRPr="00646FA7">
        <w:rPr>
          <w:rFonts w:ascii="Palatino Linotype" w:hAnsi="Palatino Linotype" w:cs="Segoe UI"/>
          <w:i/>
          <w:sz w:val="24"/>
          <w:szCs w:val="24"/>
        </w:rPr>
        <w:t>wydruk e-maila z 11 maja 2020 r.</w:t>
      </w:r>
    </w:p>
    <w:p w:rsidR="00464A99" w:rsidRPr="00646FA7" w:rsidRDefault="00464A99" w:rsidP="00646FA7">
      <w:pPr>
        <w:spacing w:line="360" w:lineRule="auto"/>
        <w:ind w:firstLine="708"/>
        <w:jc w:val="both"/>
        <w:rPr>
          <w:rFonts w:ascii="Palatino Linotype" w:hAnsi="Palatino Linotype" w:cs="Segoe UI"/>
          <w:i/>
          <w:sz w:val="24"/>
          <w:szCs w:val="24"/>
        </w:rPr>
      </w:pPr>
      <w:r w:rsidRPr="00646FA7">
        <w:rPr>
          <w:rFonts w:ascii="Palatino Linotype" w:hAnsi="Palatino Linotype" w:cs="Segoe UI"/>
          <w:i/>
          <w:sz w:val="24"/>
          <w:szCs w:val="24"/>
        </w:rPr>
        <w:tab/>
      </w:r>
      <w:r w:rsidRPr="00646FA7">
        <w:rPr>
          <w:rFonts w:ascii="Palatino Linotype" w:hAnsi="Palatino Linotype" w:cs="Segoe UI"/>
          <w:i/>
          <w:sz w:val="24"/>
          <w:szCs w:val="24"/>
        </w:rPr>
        <w:tab/>
        <w:t>faktura nr 03/05/2020</w:t>
      </w:r>
    </w:p>
    <w:p w:rsidR="00D65195" w:rsidRPr="00646FA7" w:rsidRDefault="00D65195" w:rsidP="00646FA7">
      <w:pPr>
        <w:spacing w:line="360" w:lineRule="auto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lastRenderedPageBreak/>
        <w:tab/>
      </w:r>
      <w:r w:rsidR="00CB69E4" w:rsidRPr="00646FA7">
        <w:rPr>
          <w:rFonts w:ascii="Palatino Linotype" w:hAnsi="Palatino Linotype" w:cs="Segoe UI"/>
          <w:sz w:val="24"/>
          <w:szCs w:val="24"/>
        </w:rPr>
        <w:t>W trakcie spotkania</w:t>
      </w:r>
      <w:r w:rsidRPr="00646FA7">
        <w:rPr>
          <w:rFonts w:ascii="Palatino Linotype" w:hAnsi="Palatino Linotype" w:cs="Segoe UI"/>
          <w:sz w:val="24"/>
          <w:szCs w:val="24"/>
        </w:rPr>
        <w:t xml:space="preserve"> </w:t>
      </w:r>
      <w:r w:rsidRPr="00646FA7">
        <w:rPr>
          <w:rFonts w:ascii="Palatino Linotype" w:hAnsi="Palatino Linotype" w:cs="Segoe UI"/>
          <w:sz w:val="24"/>
          <w:szCs w:val="24"/>
        </w:rPr>
        <w:t xml:space="preserve">w kancelarii adw. Giertycha </w:t>
      </w:r>
      <w:r w:rsidR="00CB69E4" w:rsidRPr="00646FA7">
        <w:rPr>
          <w:rFonts w:ascii="Palatino Linotype" w:hAnsi="Palatino Linotype" w:cs="Segoe UI"/>
          <w:sz w:val="24"/>
          <w:szCs w:val="24"/>
        </w:rPr>
        <w:t>p. Łukasz Guńka udzielił temu adwokatowi pełnomocnictwa oraz zawarł z nim umowę</w:t>
      </w:r>
      <w:r w:rsidRPr="00646FA7">
        <w:rPr>
          <w:rFonts w:ascii="Palatino Linotype" w:hAnsi="Palatino Linotype" w:cs="Segoe UI"/>
          <w:sz w:val="24"/>
          <w:szCs w:val="24"/>
        </w:rPr>
        <w:t xml:space="preserve"> </w:t>
      </w:r>
      <w:r w:rsidR="00CB69E4" w:rsidRPr="00646FA7">
        <w:rPr>
          <w:rFonts w:ascii="Palatino Linotype" w:hAnsi="Palatino Linotype" w:cs="Segoe UI"/>
          <w:sz w:val="24"/>
          <w:szCs w:val="24"/>
        </w:rPr>
        <w:t xml:space="preserve">o świadczenie usług adwokackich. Ponadto </w:t>
      </w:r>
      <w:r w:rsidRPr="00646FA7">
        <w:rPr>
          <w:rFonts w:ascii="Palatino Linotype" w:hAnsi="Palatino Linotype" w:cs="Segoe UI"/>
          <w:sz w:val="24"/>
          <w:szCs w:val="24"/>
        </w:rPr>
        <w:t>panu Łukaszowi Guńce</w:t>
      </w:r>
      <w:r w:rsidR="00CB69E4" w:rsidRPr="00646FA7">
        <w:rPr>
          <w:rFonts w:ascii="Palatino Linotype" w:hAnsi="Palatino Linotype" w:cs="Segoe UI"/>
          <w:sz w:val="24"/>
          <w:szCs w:val="24"/>
        </w:rPr>
        <w:t xml:space="preserve"> wystawiona została</w:t>
      </w:r>
      <w:r w:rsidRPr="00646FA7">
        <w:rPr>
          <w:rFonts w:ascii="Palatino Linotype" w:hAnsi="Palatino Linotype" w:cs="Segoe UI"/>
          <w:sz w:val="24"/>
          <w:szCs w:val="24"/>
        </w:rPr>
        <w:t xml:space="preserve"> faktur</w:t>
      </w:r>
      <w:r w:rsidR="00CB69E4" w:rsidRPr="00646FA7">
        <w:rPr>
          <w:rFonts w:ascii="Palatino Linotype" w:hAnsi="Palatino Linotype" w:cs="Segoe UI"/>
          <w:sz w:val="24"/>
          <w:szCs w:val="24"/>
        </w:rPr>
        <w:t>a</w:t>
      </w:r>
      <w:r w:rsidR="00C2336C">
        <w:rPr>
          <w:rFonts w:ascii="Palatino Linotype" w:hAnsi="Palatino Linotype" w:cs="Segoe UI"/>
          <w:sz w:val="24"/>
          <w:szCs w:val="24"/>
        </w:rPr>
        <w:t xml:space="preserve"> VAT na </w:t>
      </w:r>
      <w:r w:rsidRPr="00646FA7">
        <w:rPr>
          <w:rFonts w:ascii="Palatino Linotype" w:hAnsi="Palatino Linotype" w:cs="Segoe UI"/>
          <w:sz w:val="24"/>
          <w:szCs w:val="24"/>
        </w:rPr>
        <w:t>kwotę 20 tys. zł netto.</w:t>
      </w:r>
    </w:p>
    <w:p w:rsidR="00CB69E4" w:rsidRPr="00646FA7" w:rsidRDefault="00CB69E4" w:rsidP="00646FA7">
      <w:pPr>
        <w:spacing w:line="360" w:lineRule="auto"/>
        <w:ind w:firstLine="708"/>
        <w:jc w:val="both"/>
        <w:rPr>
          <w:rFonts w:ascii="Palatino Linotype" w:hAnsi="Palatino Linotype" w:cs="Segoe UI"/>
          <w:i/>
          <w:sz w:val="24"/>
          <w:szCs w:val="24"/>
        </w:rPr>
      </w:pPr>
      <w:r w:rsidRPr="00646FA7">
        <w:rPr>
          <w:rFonts w:ascii="Palatino Linotype" w:hAnsi="Palatino Linotype" w:cs="Segoe UI"/>
          <w:i/>
          <w:sz w:val="24"/>
          <w:szCs w:val="24"/>
          <w:u w:val="single"/>
        </w:rPr>
        <w:t>Dowód</w:t>
      </w:r>
      <w:r w:rsidRPr="00646FA7">
        <w:rPr>
          <w:rFonts w:ascii="Palatino Linotype" w:hAnsi="Palatino Linotype" w:cs="Segoe UI"/>
          <w:i/>
          <w:sz w:val="24"/>
          <w:szCs w:val="24"/>
        </w:rPr>
        <w:t>:</w:t>
      </w:r>
      <w:r w:rsidRPr="00646FA7">
        <w:rPr>
          <w:rFonts w:ascii="Palatino Linotype" w:hAnsi="Palatino Linotype" w:cs="Segoe UI"/>
          <w:i/>
          <w:sz w:val="24"/>
          <w:szCs w:val="24"/>
        </w:rPr>
        <w:tab/>
        <w:t>faktura nr 03/05/2020</w:t>
      </w:r>
    </w:p>
    <w:p w:rsidR="00D65195" w:rsidRPr="00646FA7" w:rsidRDefault="00D65195" w:rsidP="00646FA7">
      <w:pPr>
        <w:spacing w:line="360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 xml:space="preserve">Następnego dnia po spotkaniu pan Łukasz Guńka </w:t>
      </w:r>
      <w:r w:rsidR="00C2336C">
        <w:rPr>
          <w:rFonts w:ascii="Palatino Linotype" w:hAnsi="Palatino Linotype" w:cs="Segoe UI"/>
          <w:sz w:val="24"/>
          <w:szCs w:val="24"/>
        </w:rPr>
        <w:t>zrezygnował z usług adw. </w:t>
      </w:r>
      <w:r w:rsidRPr="00646FA7">
        <w:rPr>
          <w:rFonts w:ascii="Palatino Linotype" w:hAnsi="Palatino Linotype" w:cs="Segoe UI"/>
          <w:sz w:val="24"/>
          <w:szCs w:val="24"/>
        </w:rPr>
        <w:t xml:space="preserve">Giertycha i dokonał wypowiedzenia </w:t>
      </w:r>
      <w:r w:rsidR="00464A99" w:rsidRPr="00646FA7">
        <w:rPr>
          <w:rFonts w:ascii="Palatino Linotype" w:hAnsi="Palatino Linotype" w:cs="Segoe UI"/>
          <w:sz w:val="24"/>
          <w:szCs w:val="24"/>
        </w:rPr>
        <w:t>pełnomocnictwa</w:t>
      </w:r>
      <w:r w:rsidR="00C2336C">
        <w:rPr>
          <w:rFonts w:ascii="Palatino Linotype" w:hAnsi="Palatino Linotype" w:cs="Segoe UI"/>
          <w:sz w:val="24"/>
          <w:szCs w:val="24"/>
        </w:rPr>
        <w:t>, podkreślając ponownie, że </w:t>
      </w:r>
      <w:r w:rsidRPr="00646FA7">
        <w:rPr>
          <w:rFonts w:ascii="Palatino Linotype" w:hAnsi="Palatino Linotype" w:cs="Segoe UI"/>
          <w:sz w:val="24"/>
          <w:szCs w:val="24"/>
        </w:rPr>
        <w:t>oczekuje aby wszystkie udzielone przez niego informacje pozostały objęte tajemnicą adwokacką – tj. aby dostępu do nich nie uzyskały osoby trzecie.</w:t>
      </w:r>
      <w:r w:rsidR="00464A99" w:rsidRPr="00646FA7">
        <w:rPr>
          <w:rFonts w:ascii="Palatino Linotype" w:hAnsi="Palatino Linotype" w:cs="Segoe UI"/>
          <w:sz w:val="24"/>
          <w:szCs w:val="24"/>
        </w:rPr>
        <w:t xml:space="preserve"> Wypowiedzenie to zostało przyjęte, a faktura VAT – skorygowana.</w:t>
      </w:r>
    </w:p>
    <w:p w:rsidR="00D65195" w:rsidRPr="00646FA7" w:rsidRDefault="00D65195" w:rsidP="00646FA7">
      <w:pPr>
        <w:spacing w:line="360" w:lineRule="auto"/>
        <w:ind w:firstLine="708"/>
        <w:jc w:val="both"/>
        <w:rPr>
          <w:rFonts w:ascii="Palatino Linotype" w:hAnsi="Palatino Linotype" w:cs="Segoe UI"/>
          <w:i/>
          <w:sz w:val="24"/>
          <w:szCs w:val="24"/>
        </w:rPr>
      </w:pPr>
      <w:r w:rsidRPr="00646FA7">
        <w:rPr>
          <w:rFonts w:ascii="Palatino Linotype" w:hAnsi="Palatino Linotype" w:cs="Segoe UI"/>
          <w:i/>
          <w:sz w:val="24"/>
          <w:szCs w:val="24"/>
          <w:u w:val="single"/>
        </w:rPr>
        <w:t>Dowód</w:t>
      </w:r>
      <w:r w:rsidR="00464A99" w:rsidRPr="00646FA7">
        <w:rPr>
          <w:rFonts w:ascii="Palatino Linotype" w:hAnsi="Palatino Linotype" w:cs="Segoe UI"/>
          <w:i/>
          <w:sz w:val="24"/>
          <w:szCs w:val="24"/>
        </w:rPr>
        <w:t>:</w:t>
      </w:r>
      <w:r w:rsidR="00464A99" w:rsidRPr="00646FA7">
        <w:rPr>
          <w:rFonts w:ascii="Palatino Linotype" w:hAnsi="Palatino Linotype" w:cs="Segoe UI"/>
          <w:i/>
          <w:sz w:val="24"/>
          <w:szCs w:val="24"/>
        </w:rPr>
        <w:tab/>
        <w:t>wypowiedzenie pełnomocnictwa – pismo</w:t>
      </w:r>
      <w:r w:rsidRPr="00646FA7">
        <w:rPr>
          <w:rFonts w:ascii="Palatino Linotype" w:hAnsi="Palatino Linotype" w:cs="Segoe UI"/>
          <w:i/>
          <w:sz w:val="24"/>
          <w:szCs w:val="24"/>
        </w:rPr>
        <w:t xml:space="preserve"> z 7 maja 2020 r.</w:t>
      </w:r>
    </w:p>
    <w:p w:rsidR="00464A99" w:rsidRPr="00646FA7" w:rsidRDefault="00464A99" w:rsidP="00646FA7">
      <w:pPr>
        <w:spacing w:line="360" w:lineRule="auto"/>
        <w:ind w:firstLine="708"/>
        <w:jc w:val="both"/>
        <w:rPr>
          <w:rFonts w:ascii="Palatino Linotype" w:hAnsi="Palatino Linotype" w:cs="Segoe UI"/>
          <w:i/>
          <w:sz w:val="24"/>
          <w:szCs w:val="24"/>
        </w:rPr>
      </w:pPr>
      <w:r w:rsidRPr="00646FA7">
        <w:rPr>
          <w:rFonts w:ascii="Palatino Linotype" w:hAnsi="Palatino Linotype" w:cs="Segoe UI"/>
          <w:i/>
          <w:sz w:val="24"/>
          <w:szCs w:val="24"/>
        </w:rPr>
        <w:tab/>
      </w:r>
      <w:r w:rsidRPr="00646FA7">
        <w:rPr>
          <w:rFonts w:ascii="Palatino Linotype" w:hAnsi="Palatino Linotype" w:cs="Segoe UI"/>
          <w:i/>
          <w:sz w:val="24"/>
          <w:szCs w:val="24"/>
        </w:rPr>
        <w:tab/>
        <w:t>oświadczenie z 8 maja 2020 r.</w:t>
      </w:r>
    </w:p>
    <w:p w:rsidR="00464A99" w:rsidRPr="00646FA7" w:rsidRDefault="00464A99" w:rsidP="00646FA7">
      <w:pPr>
        <w:spacing w:line="360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i/>
          <w:sz w:val="24"/>
          <w:szCs w:val="24"/>
        </w:rPr>
        <w:tab/>
      </w:r>
      <w:r w:rsidRPr="00646FA7">
        <w:rPr>
          <w:rFonts w:ascii="Palatino Linotype" w:hAnsi="Palatino Linotype" w:cs="Segoe UI"/>
          <w:i/>
          <w:sz w:val="24"/>
          <w:szCs w:val="24"/>
        </w:rPr>
        <w:tab/>
        <w:t>korekta faktury VAT nr 01/05/K/2020</w:t>
      </w:r>
    </w:p>
    <w:p w:rsidR="00D65195" w:rsidRPr="00646FA7" w:rsidRDefault="00D65195" w:rsidP="00646FA7">
      <w:pPr>
        <w:spacing w:line="360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 xml:space="preserve">Na marginesie warto zauważyć, że nawet gdyby p. Guńka </w:t>
      </w:r>
      <w:r w:rsidR="00C2336C">
        <w:rPr>
          <w:rFonts w:ascii="Palatino Linotype" w:hAnsi="Palatino Linotype" w:cs="Segoe UI"/>
          <w:sz w:val="24"/>
          <w:szCs w:val="24"/>
        </w:rPr>
        <w:t>nie podkreślił, że </w:t>
      </w:r>
      <w:r w:rsidR="00464A99" w:rsidRPr="00646FA7">
        <w:rPr>
          <w:rFonts w:ascii="Palatino Linotype" w:hAnsi="Palatino Linotype" w:cs="Segoe UI"/>
          <w:sz w:val="24"/>
          <w:szCs w:val="24"/>
        </w:rPr>
        <w:t>życzy sobie zachowania poufności</w:t>
      </w:r>
      <w:r w:rsidRPr="00646FA7">
        <w:rPr>
          <w:rFonts w:ascii="Palatino Linotype" w:hAnsi="Palatino Linotype" w:cs="Segoe UI"/>
          <w:sz w:val="24"/>
          <w:szCs w:val="24"/>
        </w:rPr>
        <w:t xml:space="preserve">, to </w:t>
      </w:r>
      <w:r w:rsidR="00464A99" w:rsidRPr="00646FA7">
        <w:rPr>
          <w:rFonts w:ascii="Palatino Linotype" w:hAnsi="Palatino Linotype" w:cs="Segoe UI"/>
          <w:sz w:val="24"/>
          <w:szCs w:val="24"/>
        </w:rPr>
        <w:t xml:space="preserve">udzielone przez niego </w:t>
      </w:r>
      <w:r w:rsidRPr="00646FA7">
        <w:rPr>
          <w:rFonts w:ascii="Palatino Linotype" w:hAnsi="Palatino Linotype" w:cs="Segoe UI"/>
          <w:sz w:val="24"/>
          <w:szCs w:val="24"/>
        </w:rPr>
        <w:t>informacje te i tak –</w:t>
      </w:r>
      <w:r w:rsidR="00C2336C">
        <w:rPr>
          <w:rFonts w:ascii="Palatino Linotype" w:hAnsi="Palatino Linotype" w:cs="Segoe UI"/>
          <w:sz w:val="24"/>
          <w:szCs w:val="24"/>
        </w:rPr>
        <w:t> z </w:t>
      </w:r>
      <w:r w:rsidRPr="00646FA7">
        <w:rPr>
          <w:rFonts w:ascii="Palatino Linotype" w:hAnsi="Palatino Linotype" w:cs="Segoe UI"/>
          <w:sz w:val="24"/>
          <w:szCs w:val="24"/>
        </w:rPr>
        <w:t>mocy samego prawa – były i nadal są objęte tajemnicą adwokacką. Jak bowiem wynika z § 19 ust. 1 KEA, adwokat zobowiązany jest zachować w tajemnicy oraz zabezpieczyć przed ujawnieniem lub niepożąd</w:t>
      </w:r>
      <w:r w:rsidR="00C2336C">
        <w:rPr>
          <w:rFonts w:ascii="Palatino Linotype" w:hAnsi="Palatino Linotype" w:cs="Segoe UI"/>
          <w:sz w:val="24"/>
          <w:szCs w:val="24"/>
        </w:rPr>
        <w:t>anym wykorzystaniem wszystko, o </w:t>
      </w:r>
      <w:r w:rsidRPr="00646FA7">
        <w:rPr>
          <w:rFonts w:ascii="Palatino Linotype" w:hAnsi="Palatino Linotype" w:cs="Segoe UI"/>
          <w:sz w:val="24"/>
          <w:szCs w:val="24"/>
        </w:rPr>
        <w:t>czym dowiedział się w związku z wykonywaniem obowiązków zawodowych</w:t>
      </w:r>
      <w:r w:rsidR="00C2336C">
        <w:rPr>
          <w:rFonts w:ascii="Palatino Linotype" w:hAnsi="Palatino Linotype" w:cs="Segoe UI"/>
          <w:sz w:val="24"/>
          <w:szCs w:val="24"/>
        </w:rPr>
        <w:t>, a </w:t>
      </w:r>
      <w:r w:rsidR="00464A99" w:rsidRPr="00646FA7">
        <w:rPr>
          <w:rFonts w:ascii="Palatino Linotype" w:hAnsi="Palatino Linotype" w:cs="Segoe UI"/>
          <w:sz w:val="24"/>
          <w:szCs w:val="24"/>
        </w:rPr>
        <w:t xml:space="preserve">obowiązek ten (zgodnie z </w:t>
      </w:r>
      <w:r w:rsidR="00464A99" w:rsidRPr="00646FA7">
        <w:rPr>
          <w:rFonts w:ascii="Palatino Linotype" w:hAnsi="Palatino Linotype" w:cs="Segoe UI"/>
          <w:sz w:val="24"/>
          <w:szCs w:val="24"/>
        </w:rPr>
        <w:t>§ 19</w:t>
      </w:r>
      <w:r w:rsidR="00464A99" w:rsidRPr="00646FA7">
        <w:rPr>
          <w:rFonts w:ascii="Palatino Linotype" w:hAnsi="Palatino Linotype" w:cs="Segoe UI"/>
          <w:sz w:val="24"/>
          <w:szCs w:val="24"/>
        </w:rPr>
        <w:t xml:space="preserve"> ust. 7 </w:t>
      </w:r>
      <w:r w:rsidR="00464A99" w:rsidRPr="00646FA7">
        <w:rPr>
          <w:rFonts w:ascii="Palatino Linotype" w:hAnsi="Palatino Linotype" w:cs="Segoe UI"/>
          <w:sz w:val="24"/>
          <w:szCs w:val="24"/>
        </w:rPr>
        <w:t>KEA</w:t>
      </w:r>
      <w:r w:rsidR="00464A99" w:rsidRPr="00646FA7">
        <w:rPr>
          <w:rFonts w:ascii="Palatino Linotype" w:hAnsi="Palatino Linotype" w:cs="Segoe UI"/>
          <w:sz w:val="24"/>
          <w:szCs w:val="24"/>
        </w:rPr>
        <w:t>) jest nieograniczony w czasie.</w:t>
      </w:r>
    </w:p>
    <w:p w:rsidR="00464A99" w:rsidRPr="00646FA7" w:rsidRDefault="00464A99" w:rsidP="00646FA7">
      <w:pPr>
        <w:spacing w:line="360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 xml:space="preserve">Warto ponadto zwrócić uwagę, że zgodnie z art. </w:t>
      </w:r>
      <w:r w:rsidRPr="00646FA7">
        <w:rPr>
          <w:rFonts w:ascii="Palatino Linotype" w:hAnsi="Palatino Linotype" w:cs="Segoe UI"/>
          <w:sz w:val="24"/>
          <w:szCs w:val="24"/>
        </w:rPr>
        <w:t>§ 19</w:t>
      </w:r>
      <w:r w:rsidRPr="00646FA7">
        <w:rPr>
          <w:rFonts w:ascii="Palatino Linotype" w:hAnsi="Palatino Linotype" w:cs="Segoe UI"/>
          <w:sz w:val="24"/>
          <w:szCs w:val="24"/>
        </w:rPr>
        <w:t xml:space="preserve"> ust. 4</w:t>
      </w:r>
      <w:r w:rsidRPr="00646FA7">
        <w:rPr>
          <w:rFonts w:ascii="Palatino Linotype" w:hAnsi="Palatino Linotype" w:cs="Segoe UI"/>
          <w:sz w:val="24"/>
          <w:szCs w:val="24"/>
        </w:rPr>
        <w:t xml:space="preserve"> KEA</w:t>
      </w:r>
      <w:r w:rsidRPr="00646FA7">
        <w:rPr>
          <w:rFonts w:ascii="Palatino Linotype" w:hAnsi="Palatino Linotype" w:cs="Segoe UI"/>
          <w:sz w:val="24"/>
          <w:szCs w:val="24"/>
        </w:rPr>
        <w:t xml:space="preserve"> do przestrzegania tej tajemnicy adwokat ma obowiązek zobowiązać także wszystkich swoich współpracowników.</w:t>
      </w:r>
    </w:p>
    <w:p w:rsidR="00733E4D" w:rsidRPr="00646FA7" w:rsidRDefault="00464A99" w:rsidP="00646FA7">
      <w:pPr>
        <w:spacing w:line="360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>12 maja 2020 r.</w:t>
      </w:r>
      <w:r w:rsidR="00733E4D" w:rsidRPr="00646FA7">
        <w:rPr>
          <w:rFonts w:ascii="Palatino Linotype" w:hAnsi="Palatino Linotype" w:cs="Segoe UI"/>
          <w:sz w:val="24"/>
          <w:szCs w:val="24"/>
        </w:rPr>
        <w:t xml:space="preserve"> „Gazeta Wyborcza” opublikowała tekst </w:t>
      </w:r>
      <w:r w:rsidRPr="00646FA7">
        <w:rPr>
          <w:rFonts w:ascii="Palatino Linotype" w:hAnsi="Palatino Linotype" w:cs="Segoe UI"/>
          <w:sz w:val="24"/>
          <w:szCs w:val="24"/>
        </w:rPr>
        <w:t xml:space="preserve">autorstwa Wojciecha Czuchnowskiego </w:t>
      </w:r>
      <w:r w:rsidR="00733E4D" w:rsidRPr="00646FA7">
        <w:rPr>
          <w:rFonts w:ascii="Palatino Linotype" w:hAnsi="Palatino Linotype" w:cs="Segoe UI"/>
          <w:sz w:val="24"/>
          <w:szCs w:val="24"/>
        </w:rPr>
        <w:t xml:space="preserve">pt. </w:t>
      </w:r>
      <w:r w:rsidR="00733E4D" w:rsidRPr="00646FA7">
        <w:rPr>
          <w:rFonts w:ascii="Palatino Linotype" w:hAnsi="Palatino Linotype" w:cs="Segoe UI"/>
          <w:i/>
          <w:sz w:val="24"/>
          <w:szCs w:val="24"/>
        </w:rPr>
        <w:t>„</w:t>
      </w:r>
      <w:r w:rsidRPr="00646FA7">
        <w:rPr>
          <w:rFonts w:ascii="Palatino Linotype" w:hAnsi="Palatino Linotype" w:cs="Segoe UI"/>
          <w:i/>
          <w:sz w:val="24"/>
          <w:szCs w:val="24"/>
        </w:rPr>
        <w:t xml:space="preserve">5 mln zł za bezużyteczne maseczki dla znajomego ministra </w:t>
      </w:r>
      <w:r w:rsidRPr="00646FA7">
        <w:rPr>
          <w:rFonts w:ascii="Palatino Linotype" w:hAnsi="Palatino Linotype" w:cs="Segoe UI"/>
          <w:i/>
          <w:sz w:val="24"/>
          <w:szCs w:val="24"/>
        </w:rPr>
        <w:lastRenderedPageBreak/>
        <w:t>Szumowskiego z nart</w:t>
      </w:r>
      <w:r w:rsidR="00733E4D" w:rsidRPr="00646FA7">
        <w:rPr>
          <w:rFonts w:ascii="Palatino Linotype" w:hAnsi="Palatino Linotype" w:cs="Segoe UI"/>
          <w:i/>
          <w:sz w:val="24"/>
          <w:szCs w:val="24"/>
        </w:rPr>
        <w:t>”</w:t>
      </w:r>
      <w:r w:rsidR="00733E4D" w:rsidRPr="00646FA7">
        <w:rPr>
          <w:rFonts w:ascii="Palatino Linotype" w:hAnsi="Palatino Linotype" w:cs="Segoe UI"/>
          <w:sz w:val="24"/>
          <w:szCs w:val="24"/>
        </w:rPr>
        <w:t xml:space="preserve">. Artykuł ten został </w:t>
      </w:r>
      <w:r w:rsidRPr="00646FA7">
        <w:rPr>
          <w:rFonts w:ascii="Palatino Linotype" w:hAnsi="Palatino Linotype" w:cs="Segoe UI"/>
          <w:sz w:val="24"/>
          <w:szCs w:val="24"/>
        </w:rPr>
        <w:t xml:space="preserve">w całości </w:t>
      </w:r>
      <w:r w:rsidR="00733E4D" w:rsidRPr="00646FA7">
        <w:rPr>
          <w:rFonts w:ascii="Palatino Linotype" w:hAnsi="Palatino Linotype" w:cs="Segoe UI"/>
          <w:sz w:val="24"/>
          <w:szCs w:val="24"/>
        </w:rPr>
        <w:t xml:space="preserve">oparty o </w:t>
      </w:r>
      <w:r w:rsidRPr="00646FA7">
        <w:rPr>
          <w:rFonts w:ascii="Palatino Linotype" w:hAnsi="Palatino Linotype" w:cs="Segoe UI"/>
          <w:sz w:val="24"/>
          <w:szCs w:val="24"/>
        </w:rPr>
        <w:t xml:space="preserve">informacje udzielone przez p. Łukasza Guńkę, co do których adw. Giertych poinformował go, że są objęte tajemnicą adwokacką i „nie </w:t>
      </w:r>
      <w:r w:rsidR="00A172BF" w:rsidRPr="00646FA7">
        <w:rPr>
          <w:rFonts w:ascii="Palatino Linotype" w:hAnsi="Palatino Linotype" w:cs="Segoe UI"/>
          <w:sz w:val="24"/>
          <w:szCs w:val="24"/>
        </w:rPr>
        <w:t xml:space="preserve">wyjdą poza mury </w:t>
      </w:r>
      <w:r w:rsidRPr="00646FA7">
        <w:rPr>
          <w:rFonts w:ascii="Palatino Linotype" w:hAnsi="Palatino Linotype" w:cs="Segoe UI"/>
          <w:sz w:val="24"/>
          <w:szCs w:val="24"/>
        </w:rPr>
        <w:t>kancelarii”.</w:t>
      </w:r>
    </w:p>
    <w:p w:rsidR="00157461" w:rsidRPr="00646FA7" w:rsidRDefault="00C02625" w:rsidP="00646FA7">
      <w:pPr>
        <w:spacing w:line="360" w:lineRule="auto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ab/>
      </w:r>
      <w:r w:rsidR="00CB69E4" w:rsidRPr="00646FA7">
        <w:rPr>
          <w:rFonts w:ascii="Palatino Linotype" w:hAnsi="Palatino Linotype" w:cs="Segoe UI"/>
          <w:sz w:val="24"/>
          <w:szCs w:val="24"/>
        </w:rPr>
        <w:t xml:space="preserve">Zgodnie z przepisami Kodeksu Etyki Adwokackiej, adwokaci zobowiązani </w:t>
      </w:r>
      <w:r w:rsidR="00C2336C">
        <w:rPr>
          <w:rFonts w:ascii="Palatino Linotype" w:hAnsi="Palatino Linotype" w:cs="Segoe UI"/>
          <w:sz w:val="24"/>
          <w:szCs w:val="24"/>
        </w:rPr>
        <w:t>są </w:t>
      </w:r>
      <w:r w:rsidRPr="00646FA7">
        <w:rPr>
          <w:rFonts w:ascii="Palatino Linotype" w:hAnsi="Palatino Linotype" w:cs="Segoe UI"/>
          <w:sz w:val="24"/>
          <w:szCs w:val="24"/>
        </w:rPr>
        <w:t>do kierowania się w swoich działaniach interesem</w:t>
      </w:r>
      <w:r w:rsidR="00CB69E4" w:rsidRPr="00646FA7">
        <w:rPr>
          <w:rFonts w:ascii="Palatino Linotype" w:hAnsi="Palatino Linotype" w:cs="Segoe UI"/>
          <w:sz w:val="24"/>
          <w:szCs w:val="24"/>
        </w:rPr>
        <w:t xml:space="preserve"> klienta</w:t>
      </w:r>
      <w:r w:rsidRPr="00646FA7">
        <w:rPr>
          <w:rFonts w:ascii="Palatino Linotype" w:hAnsi="Palatino Linotype" w:cs="Segoe UI"/>
          <w:sz w:val="24"/>
          <w:szCs w:val="24"/>
        </w:rPr>
        <w:t xml:space="preserve"> (§ 6</w:t>
      </w:r>
      <w:r w:rsidR="00FA00C9" w:rsidRPr="00646FA7">
        <w:rPr>
          <w:rFonts w:ascii="Palatino Linotype" w:hAnsi="Palatino Linotype" w:cs="Segoe UI"/>
          <w:sz w:val="24"/>
          <w:szCs w:val="24"/>
        </w:rPr>
        <w:t xml:space="preserve"> KEA</w:t>
      </w:r>
      <w:r w:rsidRPr="00646FA7">
        <w:rPr>
          <w:rFonts w:ascii="Palatino Linotype" w:hAnsi="Palatino Linotype" w:cs="Segoe UI"/>
          <w:sz w:val="24"/>
          <w:szCs w:val="24"/>
        </w:rPr>
        <w:t>)</w:t>
      </w:r>
      <w:r w:rsidR="00C2336C">
        <w:rPr>
          <w:rFonts w:ascii="Palatino Linotype" w:hAnsi="Palatino Linotype" w:cs="Segoe UI"/>
          <w:sz w:val="24"/>
          <w:szCs w:val="24"/>
        </w:rPr>
        <w:t>, udzielania mu </w:t>
      </w:r>
      <w:r w:rsidR="00FA00C9" w:rsidRPr="00646FA7">
        <w:rPr>
          <w:rFonts w:ascii="Palatino Linotype" w:hAnsi="Palatino Linotype" w:cs="Segoe UI"/>
          <w:sz w:val="24"/>
          <w:szCs w:val="24"/>
        </w:rPr>
        <w:t xml:space="preserve">pomocy prawnej według najlepszej woli i wiedzy, </w:t>
      </w:r>
      <w:r w:rsidR="00136485" w:rsidRPr="00646FA7">
        <w:rPr>
          <w:rFonts w:ascii="Palatino Linotype" w:hAnsi="Palatino Linotype" w:cs="Segoe UI"/>
          <w:sz w:val="24"/>
          <w:szCs w:val="24"/>
        </w:rPr>
        <w:t>z </w:t>
      </w:r>
      <w:r w:rsidR="00FA00C9" w:rsidRPr="00646FA7">
        <w:rPr>
          <w:rFonts w:ascii="Palatino Linotype" w:hAnsi="Palatino Linotype" w:cs="Segoe UI"/>
          <w:sz w:val="24"/>
          <w:szCs w:val="24"/>
        </w:rPr>
        <w:t>należytą uczciwością, sumiennością i gorliwością</w:t>
      </w:r>
      <w:r w:rsidRPr="00646FA7">
        <w:rPr>
          <w:rFonts w:ascii="Palatino Linotype" w:hAnsi="Palatino Linotype" w:cs="Segoe UI"/>
          <w:sz w:val="24"/>
          <w:szCs w:val="24"/>
        </w:rPr>
        <w:t xml:space="preserve"> </w:t>
      </w:r>
      <w:r w:rsidR="00FA00C9" w:rsidRPr="00646FA7">
        <w:rPr>
          <w:rFonts w:ascii="Palatino Linotype" w:hAnsi="Palatino Linotype" w:cs="Segoe UI"/>
          <w:sz w:val="24"/>
          <w:szCs w:val="24"/>
        </w:rPr>
        <w:t xml:space="preserve">(§ 8 KEA) </w:t>
      </w:r>
      <w:r w:rsidR="00136485" w:rsidRPr="00646FA7">
        <w:rPr>
          <w:rFonts w:ascii="Palatino Linotype" w:hAnsi="Palatino Linotype" w:cs="Segoe UI"/>
          <w:sz w:val="24"/>
          <w:szCs w:val="24"/>
        </w:rPr>
        <w:t>oraz do zachowania w </w:t>
      </w:r>
      <w:r w:rsidRPr="00646FA7">
        <w:rPr>
          <w:rFonts w:ascii="Palatino Linotype" w:hAnsi="Palatino Linotype" w:cs="Segoe UI"/>
          <w:sz w:val="24"/>
          <w:szCs w:val="24"/>
        </w:rPr>
        <w:t>tajemnicy wszystkich informacji, jakie od niego uzyskali w związku z prowadzeniem tej sprawy (§ 19 KEA).</w:t>
      </w:r>
    </w:p>
    <w:p w:rsidR="00CB69E4" w:rsidRPr="00646FA7" w:rsidRDefault="00CB69E4" w:rsidP="00646FA7">
      <w:pPr>
        <w:spacing w:line="360" w:lineRule="auto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ab/>
        <w:t>Nie ulega najmniejszych wątpliwości, że w niniejszej sprawie obowiązk</w:t>
      </w:r>
      <w:r w:rsidR="00C2336C">
        <w:rPr>
          <w:rFonts w:ascii="Palatino Linotype" w:hAnsi="Palatino Linotype" w:cs="Segoe UI"/>
          <w:sz w:val="24"/>
          <w:szCs w:val="24"/>
        </w:rPr>
        <w:t>i te </w:t>
      </w:r>
      <w:r w:rsidRPr="00646FA7">
        <w:rPr>
          <w:rFonts w:ascii="Palatino Linotype" w:hAnsi="Palatino Linotype" w:cs="Segoe UI"/>
          <w:sz w:val="24"/>
          <w:szCs w:val="24"/>
        </w:rPr>
        <w:t>adw. Roman Giertych w sposób rażący naruszył.</w:t>
      </w:r>
    </w:p>
    <w:p w:rsidR="00CB69E4" w:rsidRPr="00646FA7" w:rsidRDefault="00CB69E4" w:rsidP="00646FA7">
      <w:pPr>
        <w:spacing w:line="360" w:lineRule="auto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ab/>
        <w:t>Przyjmując udzielone mu pełnomocnictwo, a następnie informując swojego klienta w trakcie spotkania, że udzielane przez niego informacje objęte są całkowitą poufnością, adw. Giertych wziął na siebie pełn</w:t>
      </w:r>
      <w:r w:rsidR="00A172BF" w:rsidRPr="00646FA7">
        <w:rPr>
          <w:rFonts w:ascii="Palatino Linotype" w:hAnsi="Palatino Linotype" w:cs="Segoe UI"/>
          <w:sz w:val="24"/>
          <w:szCs w:val="24"/>
        </w:rPr>
        <w:t>ą odpowiedzialność za ochronę tych informacji przed ich niepowołanym ujawnieniem. T</w:t>
      </w:r>
      <w:r w:rsidR="00C2336C">
        <w:rPr>
          <w:rFonts w:ascii="Palatino Linotype" w:hAnsi="Palatino Linotype" w:cs="Segoe UI"/>
          <w:sz w:val="24"/>
          <w:szCs w:val="24"/>
        </w:rPr>
        <w:t>o on zaprosił do uczestnictwa w </w:t>
      </w:r>
      <w:r w:rsidR="00A172BF" w:rsidRPr="00646FA7">
        <w:rPr>
          <w:rFonts w:ascii="Palatino Linotype" w:hAnsi="Palatino Linotype" w:cs="Segoe UI"/>
          <w:sz w:val="24"/>
          <w:szCs w:val="24"/>
        </w:rPr>
        <w:t xml:space="preserve">spotkaniu dziennikarza Wojciecha Czuchnowskiego, który występował w czasie rozmowy jako współpracownik adw. Giertycha. Właśnie m.in. dla takich sytuacji przewidziano przepis </w:t>
      </w:r>
      <w:r w:rsidR="00A172BF" w:rsidRPr="00646FA7">
        <w:rPr>
          <w:rFonts w:ascii="Palatino Linotype" w:hAnsi="Palatino Linotype" w:cs="Segoe UI"/>
          <w:sz w:val="24"/>
          <w:szCs w:val="24"/>
        </w:rPr>
        <w:t>§ 19</w:t>
      </w:r>
      <w:r w:rsidR="00A172BF" w:rsidRPr="00646FA7">
        <w:rPr>
          <w:rFonts w:ascii="Palatino Linotype" w:hAnsi="Palatino Linotype" w:cs="Segoe UI"/>
          <w:sz w:val="24"/>
          <w:szCs w:val="24"/>
        </w:rPr>
        <w:t xml:space="preserve"> ust. 4</w:t>
      </w:r>
      <w:r w:rsidR="00A172BF" w:rsidRPr="00646FA7">
        <w:rPr>
          <w:rFonts w:ascii="Palatino Linotype" w:hAnsi="Palatino Linotype" w:cs="Segoe UI"/>
          <w:sz w:val="24"/>
          <w:szCs w:val="24"/>
        </w:rPr>
        <w:t xml:space="preserve"> KEA</w:t>
      </w:r>
      <w:r w:rsidR="00A172BF" w:rsidRPr="00646FA7">
        <w:rPr>
          <w:rFonts w:ascii="Palatino Linotype" w:hAnsi="Palatino Linotype" w:cs="Segoe UI"/>
          <w:sz w:val="24"/>
          <w:szCs w:val="24"/>
        </w:rPr>
        <w:t>, nakładający na adwokata obowiązek zadbania, by tajemnicy adwokackiej nie ujawnił nie tylko on sam – ale także jego współpracownicy.</w:t>
      </w:r>
    </w:p>
    <w:p w:rsidR="00646FA7" w:rsidRPr="00646FA7" w:rsidRDefault="00646FA7" w:rsidP="00646FA7">
      <w:pPr>
        <w:spacing w:line="360" w:lineRule="auto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ab/>
        <w:t>Działań tych nie sposób określić inaczej, jak rażące sprzeniewierzenie się woli klienta i naruszenie zaufania do niego. Całokształt okoliczności tej sprawy pozwala stwierdzić, że adw. Ro</w:t>
      </w:r>
      <w:r>
        <w:rPr>
          <w:rFonts w:ascii="Palatino Linotype" w:hAnsi="Palatino Linotype" w:cs="Segoe UI"/>
          <w:sz w:val="24"/>
          <w:szCs w:val="24"/>
        </w:rPr>
        <w:t xml:space="preserve">man Giertych nie kierował się w ogóle </w:t>
      </w:r>
      <w:r w:rsidRPr="00646FA7">
        <w:rPr>
          <w:rFonts w:ascii="Palatino Linotype" w:hAnsi="Palatino Linotype" w:cs="Segoe UI"/>
          <w:sz w:val="24"/>
          <w:szCs w:val="24"/>
        </w:rPr>
        <w:t xml:space="preserve">interesem swojego klienta – tylko </w:t>
      </w:r>
      <w:r>
        <w:rPr>
          <w:rFonts w:ascii="Palatino Linotype" w:hAnsi="Palatino Linotype" w:cs="Segoe UI"/>
          <w:sz w:val="24"/>
          <w:szCs w:val="24"/>
        </w:rPr>
        <w:t>interesem innych osób, zainteresowanych</w:t>
      </w:r>
      <w:r w:rsidR="00C2336C">
        <w:rPr>
          <w:rFonts w:ascii="Palatino Linotype" w:hAnsi="Palatino Linotype" w:cs="Segoe UI"/>
          <w:sz w:val="24"/>
          <w:szCs w:val="24"/>
        </w:rPr>
        <w:t xml:space="preserve"> by informacje przekazane w </w:t>
      </w:r>
      <w:r w:rsidRPr="00646FA7">
        <w:rPr>
          <w:rFonts w:ascii="Palatino Linotype" w:hAnsi="Palatino Linotype" w:cs="Segoe UI"/>
          <w:sz w:val="24"/>
          <w:szCs w:val="24"/>
        </w:rPr>
        <w:t xml:space="preserve">zaufaniu wewnątrz kancelarii adwokackiej, zostały selektywnie udostępnione </w:t>
      </w:r>
      <w:r>
        <w:rPr>
          <w:rFonts w:ascii="Palatino Linotype" w:hAnsi="Palatino Linotype" w:cs="Segoe UI"/>
          <w:sz w:val="24"/>
          <w:szCs w:val="24"/>
        </w:rPr>
        <w:t>na</w:t>
      </w:r>
      <w:r w:rsidR="00C2336C">
        <w:rPr>
          <w:rFonts w:ascii="Palatino Linotype" w:hAnsi="Palatino Linotype" w:cs="Segoe UI"/>
          <w:sz w:val="24"/>
          <w:szCs w:val="24"/>
        </w:rPr>
        <w:t> </w:t>
      </w:r>
      <w:r>
        <w:rPr>
          <w:rFonts w:ascii="Palatino Linotype" w:hAnsi="Palatino Linotype" w:cs="Segoe UI"/>
          <w:sz w:val="24"/>
          <w:szCs w:val="24"/>
        </w:rPr>
        <w:t>zewnątrz</w:t>
      </w:r>
      <w:r w:rsidRPr="00646FA7">
        <w:rPr>
          <w:rFonts w:ascii="Palatino Linotype" w:hAnsi="Palatino Linotype" w:cs="Segoe UI"/>
          <w:sz w:val="24"/>
          <w:szCs w:val="24"/>
        </w:rPr>
        <w:t xml:space="preserve">. Jest to również nie do pogodzenia z zasadą uczciwości – trudno inaczej </w:t>
      </w:r>
      <w:r w:rsidRPr="00646FA7">
        <w:rPr>
          <w:rFonts w:ascii="Palatino Linotype" w:hAnsi="Palatino Linotype" w:cs="Segoe UI"/>
          <w:sz w:val="24"/>
          <w:szCs w:val="24"/>
        </w:rPr>
        <w:lastRenderedPageBreak/>
        <w:t xml:space="preserve">określić kłamliwe zapewnienia, że informacje nie zostaną </w:t>
      </w:r>
      <w:r>
        <w:rPr>
          <w:rFonts w:ascii="Palatino Linotype" w:hAnsi="Palatino Linotype" w:cs="Segoe UI"/>
          <w:sz w:val="24"/>
          <w:szCs w:val="24"/>
        </w:rPr>
        <w:t>opublikowane</w:t>
      </w:r>
      <w:r w:rsidRPr="00646FA7">
        <w:rPr>
          <w:rFonts w:ascii="Palatino Linotype" w:hAnsi="Palatino Linotype" w:cs="Segoe UI"/>
          <w:sz w:val="24"/>
          <w:szCs w:val="24"/>
        </w:rPr>
        <w:t>, gdy</w:t>
      </w:r>
      <w:r>
        <w:rPr>
          <w:rFonts w:ascii="Palatino Linotype" w:hAnsi="Palatino Linotype" w:cs="Segoe UI"/>
          <w:sz w:val="24"/>
          <w:szCs w:val="24"/>
        </w:rPr>
        <w:t xml:space="preserve"> z innych działań wynika, że to właśnie był główny cel adw. Romana Giertycha.</w:t>
      </w:r>
    </w:p>
    <w:p w:rsidR="00646FA7" w:rsidRPr="00646FA7" w:rsidRDefault="00646FA7" w:rsidP="00646FA7">
      <w:pPr>
        <w:spacing w:line="360" w:lineRule="auto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ab/>
      </w:r>
      <w:r>
        <w:rPr>
          <w:rFonts w:ascii="Palatino Linotype" w:hAnsi="Palatino Linotype" w:cs="Segoe UI"/>
          <w:sz w:val="24"/>
          <w:szCs w:val="24"/>
        </w:rPr>
        <w:t xml:space="preserve">Mają to wszystko na uwadze należy stwierdzić, że adw. Roman Giertych dopuścił się deliktów dyscyplinarnych wskazanych w </w:t>
      </w:r>
      <w:r>
        <w:rPr>
          <w:rFonts w:ascii="Palatino Linotype" w:hAnsi="Palatino Linotype" w:cs="Segoe UI"/>
          <w:i/>
          <w:sz w:val="24"/>
          <w:szCs w:val="24"/>
        </w:rPr>
        <w:t>petitum</w:t>
      </w:r>
      <w:r>
        <w:rPr>
          <w:rFonts w:ascii="Palatino Linotype" w:hAnsi="Palatino Linotype" w:cs="Segoe UI"/>
          <w:sz w:val="24"/>
          <w:szCs w:val="24"/>
        </w:rPr>
        <w:t xml:space="preserve"> niniejszego wniosku –</w:t>
      </w:r>
      <w:r w:rsidR="00C2336C">
        <w:rPr>
          <w:rFonts w:ascii="Palatino Linotype" w:hAnsi="Palatino Linotype" w:cs="Segoe UI"/>
          <w:sz w:val="24"/>
          <w:szCs w:val="24"/>
        </w:rPr>
        <w:t> </w:t>
      </w:r>
      <w:r>
        <w:rPr>
          <w:rFonts w:ascii="Palatino Linotype" w:hAnsi="Palatino Linotype" w:cs="Segoe UI"/>
          <w:sz w:val="24"/>
          <w:szCs w:val="24"/>
        </w:rPr>
        <w:t>tj.</w:t>
      </w:r>
      <w:r w:rsidR="00FA2491">
        <w:rPr>
          <w:rFonts w:ascii="Palatino Linotype" w:hAnsi="Palatino Linotype" w:cs="Segoe UI"/>
          <w:sz w:val="24"/>
          <w:szCs w:val="24"/>
        </w:rPr>
        <w:t xml:space="preserve"> ujawnił bądź dopuścił do ujawnienia informacji objętych tajemnicą adwokacką, działając przy tym w sposób nieuczciwy i wbrew interesowi  swojego klienta.</w:t>
      </w:r>
    </w:p>
    <w:p w:rsidR="00FA2491" w:rsidRDefault="00FA2491" w:rsidP="00646FA7">
      <w:pPr>
        <w:spacing w:line="360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</w:p>
    <w:p w:rsidR="00157461" w:rsidRPr="00646FA7" w:rsidRDefault="00FA2491" w:rsidP="00646FA7">
      <w:pPr>
        <w:spacing w:line="360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>
        <w:rPr>
          <w:rFonts w:ascii="Palatino Linotype" w:hAnsi="Palatino Linotype" w:cs="Segoe UI"/>
          <w:sz w:val="24"/>
          <w:szCs w:val="24"/>
        </w:rPr>
        <w:t xml:space="preserve">Z tych powodów – </w:t>
      </w:r>
      <w:r w:rsidR="00BF4139" w:rsidRPr="00646FA7">
        <w:rPr>
          <w:rFonts w:ascii="Palatino Linotype" w:hAnsi="Palatino Linotype" w:cs="Segoe UI"/>
          <w:sz w:val="24"/>
          <w:szCs w:val="24"/>
        </w:rPr>
        <w:t>wnoszę jak w treści pisma.</w:t>
      </w:r>
    </w:p>
    <w:sectPr w:rsidR="00157461" w:rsidRPr="00646FA7" w:rsidSect="00CB69E4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19" w:rsidRDefault="000A1819" w:rsidP="00733E4D">
      <w:pPr>
        <w:spacing w:after="0" w:line="240" w:lineRule="auto"/>
      </w:pPr>
      <w:r>
        <w:separator/>
      </w:r>
    </w:p>
  </w:endnote>
  <w:endnote w:type="continuationSeparator" w:id="0">
    <w:p w:rsidR="000A1819" w:rsidRDefault="000A1819" w:rsidP="0073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19" w:rsidRDefault="000A1819" w:rsidP="00733E4D">
      <w:pPr>
        <w:spacing w:after="0" w:line="240" w:lineRule="auto"/>
      </w:pPr>
      <w:r>
        <w:separator/>
      </w:r>
    </w:p>
  </w:footnote>
  <w:footnote w:type="continuationSeparator" w:id="0">
    <w:p w:rsidR="000A1819" w:rsidRDefault="000A1819" w:rsidP="00733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0443"/>
    <w:multiLevelType w:val="hybridMultilevel"/>
    <w:tmpl w:val="5EFEC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7632"/>
    <w:multiLevelType w:val="hybridMultilevel"/>
    <w:tmpl w:val="470AC988"/>
    <w:lvl w:ilvl="0" w:tplc="913E7DD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256739A"/>
    <w:multiLevelType w:val="hybridMultilevel"/>
    <w:tmpl w:val="4E3A7D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6D7257"/>
    <w:multiLevelType w:val="hybridMultilevel"/>
    <w:tmpl w:val="8F6498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BA6EBB"/>
    <w:multiLevelType w:val="hybridMultilevel"/>
    <w:tmpl w:val="96C0CE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3B"/>
    <w:rsid w:val="000A1819"/>
    <w:rsid w:val="000E6DDC"/>
    <w:rsid w:val="00136485"/>
    <w:rsid w:val="00157461"/>
    <w:rsid w:val="00234613"/>
    <w:rsid w:val="00280FEA"/>
    <w:rsid w:val="00370205"/>
    <w:rsid w:val="00464A99"/>
    <w:rsid w:val="005F524F"/>
    <w:rsid w:val="00626937"/>
    <w:rsid w:val="00646FA7"/>
    <w:rsid w:val="006D3C43"/>
    <w:rsid w:val="006F7914"/>
    <w:rsid w:val="00712230"/>
    <w:rsid w:val="00733E4D"/>
    <w:rsid w:val="00787D3B"/>
    <w:rsid w:val="00897994"/>
    <w:rsid w:val="008E4D3C"/>
    <w:rsid w:val="009131E9"/>
    <w:rsid w:val="00A172BF"/>
    <w:rsid w:val="00B45DE0"/>
    <w:rsid w:val="00B65336"/>
    <w:rsid w:val="00B65BD5"/>
    <w:rsid w:val="00BC009F"/>
    <w:rsid w:val="00BF4139"/>
    <w:rsid w:val="00C02625"/>
    <w:rsid w:val="00C2336C"/>
    <w:rsid w:val="00C9538C"/>
    <w:rsid w:val="00CB2520"/>
    <w:rsid w:val="00CB69E4"/>
    <w:rsid w:val="00D65195"/>
    <w:rsid w:val="00DF0289"/>
    <w:rsid w:val="00E37D0F"/>
    <w:rsid w:val="00ED0FF0"/>
    <w:rsid w:val="00F146C3"/>
    <w:rsid w:val="00FA00C9"/>
    <w:rsid w:val="00FA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BDBD"/>
  <w15:chartTrackingRefBased/>
  <w15:docId w15:val="{A4018DA8-AC3C-4BF1-81F0-D4DD7F77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E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E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E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3E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26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26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26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7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5611B-B72C-4AC7-B80C-3944D227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Jabłoński Paweł</dc:creator>
  <cp:keywords/>
  <dc:description/>
  <cp:lastModifiedBy>Jabłoński Paweł</cp:lastModifiedBy>
  <cp:revision>5</cp:revision>
  <cp:lastPrinted>2019-02-06T13:17:00Z</cp:lastPrinted>
  <dcterms:created xsi:type="dcterms:W3CDTF">2020-05-31T22:44:00Z</dcterms:created>
  <dcterms:modified xsi:type="dcterms:W3CDTF">2020-05-31T23:11:00Z</dcterms:modified>
</cp:coreProperties>
</file>