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A9" w:rsidRPr="00483198" w:rsidRDefault="00483198" w:rsidP="00680AA9">
      <w:pPr>
        <w:jc w:val="both"/>
        <w:rPr>
          <w:rFonts w:ascii="Verdana" w:hAnsi="Verdana" w:cs="Times New Roman"/>
          <w:b/>
          <w:sz w:val="28"/>
          <w:szCs w:val="24"/>
        </w:rPr>
      </w:pPr>
      <w:r w:rsidRPr="00483198">
        <w:rPr>
          <w:rFonts w:ascii="Verdana" w:hAnsi="Verdana" w:cs="Times New Roman"/>
          <w:b/>
          <w:sz w:val="28"/>
          <w:szCs w:val="24"/>
        </w:rPr>
        <w:t>Informacja z Agencji Bezpieczeństwa Wewnętrznego</w:t>
      </w:r>
    </w:p>
    <w:p w:rsidR="00680AA9" w:rsidRPr="00680AA9" w:rsidRDefault="00680AA9" w:rsidP="00680AA9">
      <w:pPr>
        <w:jc w:val="both"/>
        <w:rPr>
          <w:rFonts w:ascii="Verdana" w:hAnsi="Verdana" w:cs="Times New Roman"/>
        </w:rPr>
      </w:pPr>
      <w:r w:rsidRPr="00680AA9">
        <w:rPr>
          <w:rFonts w:ascii="Verdana" w:hAnsi="Verdana" w:cs="Times New Roman"/>
        </w:rPr>
        <w:t xml:space="preserve">Pani L. Kozłowska została objęta zakazem wjazdu na terytorium UE w związku </w:t>
      </w:r>
      <w:r w:rsidR="00483198">
        <w:rPr>
          <w:rFonts w:ascii="Verdana" w:hAnsi="Verdana" w:cs="Times New Roman"/>
        </w:rPr>
        <w:br/>
      </w:r>
      <w:r w:rsidRPr="00680AA9">
        <w:rPr>
          <w:rFonts w:ascii="Verdana" w:hAnsi="Verdana" w:cs="Times New Roman"/>
        </w:rPr>
        <w:t>z negatywną opinią Szefa ABW wobec jej wniosku o udzielenie zezwolenia na pobyt rezydenta długoterminowego w UE.</w:t>
      </w:r>
    </w:p>
    <w:p w:rsidR="00680AA9" w:rsidRPr="00680AA9" w:rsidRDefault="00680AA9" w:rsidP="00680AA9">
      <w:pPr>
        <w:jc w:val="both"/>
        <w:rPr>
          <w:rFonts w:ascii="Verdana" w:hAnsi="Verdana" w:cs="Times New Roman"/>
        </w:rPr>
      </w:pPr>
      <w:r w:rsidRPr="00680AA9">
        <w:rPr>
          <w:rFonts w:ascii="Verdana" w:hAnsi="Verdana" w:cs="Times New Roman"/>
        </w:rPr>
        <w:t>Stanowisko Agencji przygotowane przez Departament Kontrwywiadu ABW brało pod uwagę ustalenia własne ABW oraz informacje ze służb partnerskich.</w:t>
      </w:r>
    </w:p>
    <w:p w:rsidR="00680AA9" w:rsidRPr="00680AA9" w:rsidRDefault="00680AA9" w:rsidP="00680AA9">
      <w:pPr>
        <w:jc w:val="both"/>
        <w:rPr>
          <w:rFonts w:ascii="Verdana" w:hAnsi="Verdana" w:cs="Times New Roman"/>
        </w:rPr>
      </w:pPr>
      <w:r w:rsidRPr="00680AA9">
        <w:rPr>
          <w:rFonts w:ascii="Verdana" w:hAnsi="Verdana" w:cs="Times New Roman"/>
        </w:rPr>
        <w:t xml:space="preserve">Ustalenia służb partnerskich </w:t>
      </w:r>
      <w:proofErr w:type="spellStart"/>
      <w:r w:rsidRPr="00680AA9">
        <w:rPr>
          <w:rFonts w:ascii="Verdana" w:hAnsi="Verdana" w:cs="Times New Roman"/>
        </w:rPr>
        <w:t>ws</w:t>
      </w:r>
      <w:proofErr w:type="spellEnd"/>
      <w:r w:rsidRPr="00680AA9">
        <w:rPr>
          <w:rFonts w:ascii="Verdana" w:hAnsi="Verdana" w:cs="Times New Roman"/>
        </w:rPr>
        <w:t>. działalności L. Kozłowskiej oraz ich wnioski idą dalej niż informacje własne polskich służb.</w:t>
      </w:r>
    </w:p>
    <w:p w:rsidR="00680AA9" w:rsidRPr="00680AA9" w:rsidRDefault="00680AA9" w:rsidP="00680AA9">
      <w:pPr>
        <w:jc w:val="both"/>
        <w:rPr>
          <w:rFonts w:ascii="Verdana" w:hAnsi="Verdana" w:cs="Times New Roman"/>
        </w:rPr>
      </w:pPr>
      <w:r w:rsidRPr="00680AA9">
        <w:rPr>
          <w:rFonts w:ascii="Verdana" w:hAnsi="Verdana" w:cs="Times New Roman"/>
        </w:rPr>
        <w:t>Negatywna opinia Szefa ABW wynika m.in. z informacji nt. finansowania FOD. Jeden z wątków branych pod uwagę dotyczy finansowania przez spółki zarejestrowane w rajach podatkowych</w:t>
      </w:r>
    </w:p>
    <w:p w:rsidR="00680AA9" w:rsidRPr="00680AA9" w:rsidRDefault="00680AA9" w:rsidP="00680AA9">
      <w:pPr>
        <w:jc w:val="both"/>
        <w:rPr>
          <w:rFonts w:ascii="Verdana" w:hAnsi="Verdana" w:cs="Times New Roman"/>
        </w:rPr>
      </w:pPr>
      <w:r w:rsidRPr="00680AA9">
        <w:rPr>
          <w:rFonts w:ascii="Verdana" w:hAnsi="Verdana" w:cs="Times New Roman"/>
        </w:rPr>
        <w:t xml:space="preserve">Wśród podmiotów finansujących FOD znajdują się także podmioty zamieszane </w:t>
      </w:r>
      <w:r w:rsidR="00483198">
        <w:rPr>
          <w:rFonts w:ascii="Verdana" w:hAnsi="Verdana" w:cs="Times New Roman"/>
        </w:rPr>
        <w:br/>
      </w:r>
      <w:r w:rsidRPr="00680AA9">
        <w:rPr>
          <w:rFonts w:ascii="Verdana" w:hAnsi="Verdana" w:cs="Times New Roman"/>
        </w:rPr>
        <w:t xml:space="preserve">w wyprowadzanie pieniędzy z mołdawskiego systemu bankowego oraz opisane </w:t>
      </w:r>
      <w:r w:rsidR="00483198">
        <w:rPr>
          <w:rFonts w:ascii="Verdana" w:hAnsi="Verdana" w:cs="Times New Roman"/>
        </w:rPr>
        <w:br/>
      </w:r>
      <w:r w:rsidRPr="00680AA9">
        <w:rPr>
          <w:rFonts w:ascii="Verdana" w:hAnsi="Verdana" w:cs="Times New Roman"/>
        </w:rPr>
        <w:t xml:space="preserve">w tzw. sprawie Panama </w:t>
      </w:r>
      <w:proofErr w:type="spellStart"/>
      <w:r w:rsidRPr="00680AA9">
        <w:rPr>
          <w:rFonts w:ascii="Verdana" w:hAnsi="Verdana" w:cs="Times New Roman"/>
        </w:rPr>
        <w:t>Papers</w:t>
      </w:r>
      <w:proofErr w:type="spellEnd"/>
      <w:r w:rsidRPr="00680AA9">
        <w:rPr>
          <w:rFonts w:ascii="Verdana" w:hAnsi="Verdana" w:cs="Times New Roman"/>
        </w:rPr>
        <w:t>.</w:t>
      </w:r>
    </w:p>
    <w:p w:rsidR="00680AA9" w:rsidRPr="00680AA9" w:rsidRDefault="00680AA9" w:rsidP="00680AA9">
      <w:pPr>
        <w:jc w:val="both"/>
        <w:rPr>
          <w:rFonts w:ascii="Verdana" w:hAnsi="Verdana" w:cs="Times New Roman"/>
        </w:rPr>
      </w:pPr>
      <w:r w:rsidRPr="00680AA9">
        <w:rPr>
          <w:rFonts w:ascii="Verdana" w:hAnsi="Verdana" w:cs="Times New Roman"/>
        </w:rPr>
        <w:t xml:space="preserve">Informacje dotyczące sprawy L. Kozłowskiej zostały przekazane partnerom ze strefy </w:t>
      </w:r>
      <w:proofErr w:type="spellStart"/>
      <w:r w:rsidRPr="00680AA9">
        <w:rPr>
          <w:rFonts w:ascii="Verdana" w:hAnsi="Verdana" w:cs="Times New Roman"/>
        </w:rPr>
        <w:t>Schengen</w:t>
      </w:r>
      <w:proofErr w:type="spellEnd"/>
      <w:r w:rsidRPr="00680AA9">
        <w:rPr>
          <w:rFonts w:ascii="Verdana" w:hAnsi="Verdana" w:cs="Times New Roman"/>
        </w:rPr>
        <w:t xml:space="preserve"> przez ABW.</w:t>
      </w:r>
    </w:p>
    <w:p w:rsidR="00680AA9" w:rsidRPr="00680AA9" w:rsidRDefault="00680AA9" w:rsidP="00680AA9">
      <w:pPr>
        <w:jc w:val="both"/>
        <w:rPr>
          <w:rFonts w:ascii="Verdana" w:hAnsi="Verdana" w:cs="Times New Roman"/>
        </w:rPr>
      </w:pPr>
      <w:r w:rsidRPr="00680AA9">
        <w:rPr>
          <w:rFonts w:ascii="Verdana" w:hAnsi="Verdana" w:cs="Times New Roman"/>
        </w:rPr>
        <w:t>Ustalenia polskiej służby specjalnej a także sygnały od służb partnerskich stanowią przesłanki do wpisania L. Kozłowskiej do SIS.</w:t>
      </w:r>
    </w:p>
    <w:p w:rsidR="00680AA9" w:rsidRPr="00680AA9" w:rsidRDefault="00680AA9" w:rsidP="00680AA9">
      <w:pPr>
        <w:jc w:val="both"/>
        <w:rPr>
          <w:rFonts w:ascii="Verdana" w:hAnsi="Verdana" w:cs="Times New Roman"/>
        </w:rPr>
      </w:pPr>
      <w:r w:rsidRPr="00680AA9">
        <w:rPr>
          <w:rFonts w:ascii="Verdana" w:hAnsi="Verdana" w:cs="Times New Roman"/>
        </w:rPr>
        <w:t>Działania państw, które przyznają L. Kozłowskiej prawo pobytu n</w:t>
      </w:r>
      <w:bookmarkStart w:id="0" w:name="_GoBack"/>
      <w:bookmarkEnd w:id="0"/>
      <w:r w:rsidRPr="00680AA9">
        <w:rPr>
          <w:rFonts w:ascii="Verdana" w:hAnsi="Verdana" w:cs="Times New Roman"/>
        </w:rPr>
        <w:t>a ich terytorium, wbrew zapisom w SIS, Polska traktuje jako działania polityczne.</w:t>
      </w:r>
    </w:p>
    <w:p w:rsidR="00680AA9" w:rsidRPr="00680AA9" w:rsidRDefault="00680AA9" w:rsidP="00DB1BE9">
      <w:pPr>
        <w:jc w:val="both"/>
        <w:rPr>
          <w:rFonts w:ascii="Verdana" w:hAnsi="Verdana"/>
        </w:rPr>
      </w:pPr>
    </w:p>
    <w:sectPr w:rsidR="00680AA9" w:rsidRPr="00680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E2"/>
    <w:rsid w:val="00023FA6"/>
    <w:rsid w:val="002C7E0F"/>
    <w:rsid w:val="00483198"/>
    <w:rsid w:val="004B4B12"/>
    <w:rsid w:val="00680AA9"/>
    <w:rsid w:val="0070246D"/>
    <w:rsid w:val="00804730"/>
    <w:rsid w:val="00856BE0"/>
    <w:rsid w:val="008F0AE2"/>
    <w:rsid w:val="00914725"/>
    <w:rsid w:val="00D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10CD4-A82C-4ACA-B14F-8711E67A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B1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0AE2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0AE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0AE2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AE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1B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iceouttxt">
    <w:name w:val="iceouttxt"/>
    <w:basedOn w:val="Domylnaczcionkaakapitu"/>
    <w:rsid w:val="00DB1BE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B1B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B1BE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B1B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B1BE9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B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4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4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5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Siminiak Paweł</dc:creator>
  <cp:keywords/>
  <dc:description/>
  <cp:lastModifiedBy>Siminiak Paweł</cp:lastModifiedBy>
  <cp:revision>2</cp:revision>
  <cp:lastPrinted>2018-10-08T12:40:00Z</cp:lastPrinted>
  <dcterms:created xsi:type="dcterms:W3CDTF">2018-10-08T12:58:00Z</dcterms:created>
  <dcterms:modified xsi:type="dcterms:W3CDTF">2018-10-08T12:58:00Z</dcterms:modified>
</cp:coreProperties>
</file>