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67" w:rsidRPr="00057645" w:rsidRDefault="00057645" w:rsidP="000576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57645">
        <w:rPr>
          <w:rFonts w:ascii="Times New Roman" w:hAnsi="Times New Roman" w:cs="Times New Roman"/>
          <w:sz w:val="24"/>
        </w:rPr>
        <w:t>Były szef gabinetu politycznego Ewy Kopacz – poseł PO Marcin Kierwiński pozostawał na kierowniczych stanowiskach w</w:t>
      </w:r>
      <w:r w:rsidR="00206E19" w:rsidRPr="00057645">
        <w:rPr>
          <w:rFonts w:ascii="Times New Roman" w:hAnsi="Times New Roman" w:cs="Times New Roman"/>
          <w:sz w:val="24"/>
        </w:rPr>
        <w:t xml:space="preserve"> jednej ze spółek na</w:t>
      </w:r>
      <w:r w:rsidRPr="00057645">
        <w:rPr>
          <w:rFonts w:ascii="Times New Roman" w:hAnsi="Times New Roman" w:cs="Times New Roman"/>
          <w:sz w:val="24"/>
        </w:rPr>
        <w:t>leżących do EADS (dziś Airbusa). Pracował</w:t>
      </w:r>
      <w:r w:rsidR="00206E19" w:rsidRPr="00057645">
        <w:rPr>
          <w:rFonts w:ascii="Times New Roman" w:hAnsi="Times New Roman" w:cs="Times New Roman"/>
          <w:sz w:val="24"/>
        </w:rPr>
        <w:t xml:space="preserve"> od 2001 do 2007 r. w sprywatyzowanych za rządów Komorowskiego zakładach EADS PZL Warszawa-Okęcie. Najpierw zajmował stanowisko kierownika Działu Informatyki, potem kierownika Działu Zakupów, a następnie kierownika Działu Informatyki i Planowania Produkcji. Był też kierownikiem wdrożenia zintegrowanego systemu zarządzania SAP.</w:t>
      </w:r>
    </w:p>
    <w:p w:rsidR="00206E19" w:rsidRDefault="00206E19" w:rsidP="000576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645">
        <w:rPr>
          <w:rFonts w:ascii="Times New Roman" w:hAnsi="Times New Roman" w:cs="Times New Roman"/>
          <w:sz w:val="24"/>
        </w:rPr>
        <w:t> </w:t>
      </w:r>
      <w:r w:rsidR="00057645" w:rsidRPr="00057645">
        <w:rPr>
          <w:rFonts w:ascii="Times New Roman" w:hAnsi="Times New Roman" w:cs="Times New Roman"/>
          <w:sz w:val="24"/>
        </w:rPr>
        <w:t>W</w:t>
      </w:r>
      <w:r w:rsidRPr="00057645">
        <w:rPr>
          <w:rFonts w:ascii="Times New Roman" w:hAnsi="Times New Roman" w:cs="Times New Roman"/>
          <w:sz w:val="24"/>
        </w:rPr>
        <w:t xml:space="preserve"> 2015</w:t>
      </w:r>
      <w:r w:rsidR="00057645" w:rsidRPr="00057645">
        <w:rPr>
          <w:rFonts w:ascii="Times New Roman" w:hAnsi="Times New Roman" w:cs="Times New Roman"/>
          <w:sz w:val="24"/>
        </w:rPr>
        <w:t xml:space="preserve"> r. był</w:t>
      </w:r>
      <w:r w:rsidRPr="00057645">
        <w:rPr>
          <w:rFonts w:ascii="Times New Roman" w:hAnsi="Times New Roman" w:cs="Times New Roman"/>
          <w:sz w:val="24"/>
        </w:rPr>
        <w:t> </w:t>
      </w:r>
      <w:hyperlink r:id="rId5" w:tooltip="Sekretarz stanu (Polska)" w:history="1">
        <w:r w:rsidRPr="00057645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sekretarz</w:t>
        </w:r>
        <w:r w:rsidR="00057645" w:rsidRPr="00057645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em</w:t>
        </w:r>
        <w:r w:rsidRPr="00057645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 xml:space="preserve"> stanu</w:t>
        </w:r>
      </w:hyperlink>
      <w:r w:rsidRPr="00057645">
        <w:rPr>
          <w:rFonts w:ascii="Times New Roman" w:hAnsi="Times New Roman" w:cs="Times New Roman"/>
          <w:sz w:val="24"/>
        </w:rPr>
        <w:t> w </w:t>
      </w:r>
      <w:hyperlink r:id="rId6" w:tooltip="Kancelaria Prezesa Rady Ministrów" w:history="1">
        <w:r w:rsidRPr="00057645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Kancelarii Premiera</w:t>
        </w:r>
      </w:hyperlink>
      <w:r w:rsidRPr="00057645">
        <w:rPr>
          <w:rFonts w:ascii="Times New Roman" w:hAnsi="Times New Roman" w:cs="Times New Roman"/>
          <w:sz w:val="24"/>
        </w:rPr>
        <w:t> i szef</w:t>
      </w:r>
      <w:r w:rsidR="00057645" w:rsidRPr="00057645">
        <w:rPr>
          <w:rFonts w:ascii="Times New Roman" w:hAnsi="Times New Roman" w:cs="Times New Roman"/>
          <w:sz w:val="24"/>
        </w:rPr>
        <w:t>em</w:t>
      </w:r>
      <w:r w:rsidRPr="00057645">
        <w:rPr>
          <w:rFonts w:ascii="Times New Roman" w:hAnsi="Times New Roman" w:cs="Times New Roman"/>
          <w:sz w:val="24"/>
        </w:rPr>
        <w:t xml:space="preserve"> gabinetu politycznego premier </w:t>
      </w:r>
      <w:hyperlink r:id="rId7" w:tooltip="Ewa Kopacz" w:history="1">
        <w:r w:rsidRPr="00057645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Ewy Kopacz</w:t>
        </w:r>
      </w:hyperlink>
      <w:r w:rsidR="00057645">
        <w:rPr>
          <w:rFonts w:ascii="Times New Roman" w:hAnsi="Times New Roman" w:cs="Times New Roman"/>
          <w:sz w:val="24"/>
        </w:rPr>
        <w:t>.</w:t>
      </w:r>
    </w:p>
    <w:p w:rsidR="00057645" w:rsidRPr="00057645" w:rsidRDefault="00057645" w:rsidP="000576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Sprzeciw posła Marcina Kierwińskiego wobec polityki rządu PiS ma głębokie korzenie. Ojciec posła </w:t>
      </w:r>
      <w:r w:rsidRPr="00057645">
        <w:rPr>
          <w:rFonts w:ascii="Times New Roman" w:hAnsi="Times New Roman" w:cs="Times New Roman"/>
          <w:sz w:val="24"/>
        </w:rPr>
        <w:t>był w służbie wojskowej od 1970 r. do 2003 r. Już w 1979 r. trafił do Sekretariatu Komitetu Obrony Kraju – komórki kluczo</w:t>
      </w:r>
      <w:r>
        <w:rPr>
          <w:rFonts w:ascii="Times New Roman" w:hAnsi="Times New Roman" w:cs="Times New Roman"/>
          <w:sz w:val="24"/>
        </w:rPr>
        <w:t xml:space="preserve">wej w systemie militarnym PRL-u, gdzie odpowiadał za obiekty specjalne. </w:t>
      </w:r>
      <w:r w:rsidRPr="00057645">
        <w:rPr>
          <w:rFonts w:ascii="Times New Roman" w:hAnsi="Times New Roman" w:cs="Times New Roman"/>
          <w:sz w:val="24"/>
        </w:rPr>
        <w:t>Do obiektów specjalnych na terenie kraju zaliczały się też wszystkie związane z sowieckimi silosami atomowymi, które były rozmieszczone w Polsce. Jeżeli ktoś zajmował się obiektami specjalnymi, posiadał najwyższą klauzulę zaufania ze</w:t>
      </w:r>
      <w:r>
        <w:rPr>
          <w:rFonts w:ascii="Times New Roman" w:hAnsi="Times New Roman" w:cs="Times New Roman"/>
          <w:sz w:val="24"/>
        </w:rPr>
        <w:t xml:space="preserve"> strony sowieckich towarzyszy broni.</w:t>
      </w:r>
      <w:r w:rsidRPr="00057645">
        <w:t xml:space="preserve"> </w:t>
      </w:r>
      <w:r w:rsidRPr="00057645">
        <w:rPr>
          <w:rFonts w:ascii="Times New Roman" w:hAnsi="Times New Roman" w:cs="Times New Roman"/>
          <w:sz w:val="24"/>
        </w:rPr>
        <w:t>W 1980 r. został wysłany do ZSRS na kurs specjalistyczny. Przez 20 lat był w PZPR-ze. Udzielał się m.in. jako członek partyjnej egzekutywy.</w:t>
      </w:r>
    </w:p>
    <w:p w:rsidR="00206E19" w:rsidRPr="00057645" w:rsidRDefault="00206E19" w:rsidP="000576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645">
        <w:rPr>
          <w:rFonts w:ascii="Times New Roman" w:hAnsi="Times New Roman" w:cs="Times New Roman"/>
          <w:sz w:val="24"/>
        </w:rPr>
        <w:t>Czy Marcin Kierwiński, jeden z posłów PO domagających się udostępnienia informacji na temat zamknięcia przetargu na śmigłowce wielozadaniowe, a wcześniej pełnił kierownicze funkcje, w tym kierownika Działu Zakupów, w spółce zależnej obecnego Airbusa, utrzymuje kontakty z pracownikami tej?</w:t>
      </w:r>
    </w:p>
    <w:p w:rsidR="00206E19" w:rsidRPr="00057645" w:rsidRDefault="00206E19" w:rsidP="000576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645">
        <w:rPr>
          <w:rFonts w:ascii="Times New Roman" w:hAnsi="Times New Roman" w:cs="Times New Roman"/>
          <w:sz w:val="24"/>
        </w:rPr>
        <w:t>Dlaczego były pracownik wysokiego szczebla spółki zależnej obecnego Airbusa, a obecnie poseł PO Marcin Kierwiński przejawia tak duże zainteresowanie dokumentacją przetar</w:t>
      </w:r>
      <w:r w:rsidR="00057645" w:rsidRPr="00057645">
        <w:rPr>
          <w:rFonts w:ascii="Times New Roman" w:hAnsi="Times New Roman" w:cs="Times New Roman"/>
          <w:sz w:val="24"/>
        </w:rPr>
        <w:t>gową zgromadzoną w trakcie negocjacji prowadzonych z Airbusem na dostawę śmigłowców wielozadaniowych przez tę firmę?</w:t>
      </w:r>
    </w:p>
    <w:p w:rsidR="00057645" w:rsidRPr="00057645" w:rsidRDefault="00057645" w:rsidP="000576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645">
        <w:rPr>
          <w:rFonts w:ascii="Times New Roman" w:hAnsi="Times New Roman" w:cs="Times New Roman"/>
          <w:sz w:val="24"/>
        </w:rPr>
        <w:t>Czy w czasie pełnienia funkcji sekretarza stanu i szefa gabinetu politycznego Ewy Kopacz, poseł Marcin Kierwiński, w przeszłości pracownik wysokiego szczebla spółki zależnej obecnego Airbusa, miał dostęp do dokumentów związanych z przetargiem na śmigłowce wielozadaniowe</w:t>
      </w:r>
      <w:r w:rsidR="00AA7A94">
        <w:rPr>
          <w:rFonts w:ascii="Times New Roman" w:hAnsi="Times New Roman" w:cs="Times New Roman"/>
          <w:sz w:val="24"/>
        </w:rPr>
        <w:t xml:space="preserve"> z udziałem firmy Airbus</w:t>
      </w:r>
      <w:r w:rsidRPr="00057645">
        <w:rPr>
          <w:rFonts w:ascii="Times New Roman" w:hAnsi="Times New Roman" w:cs="Times New Roman"/>
          <w:sz w:val="24"/>
        </w:rPr>
        <w:t>?</w:t>
      </w:r>
      <w:r w:rsidR="00AA7A94">
        <w:rPr>
          <w:rFonts w:ascii="Times New Roman" w:hAnsi="Times New Roman" w:cs="Times New Roman"/>
          <w:sz w:val="24"/>
        </w:rPr>
        <w:t xml:space="preserve"> </w:t>
      </w:r>
    </w:p>
    <w:sectPr w:rsidR="00057645" w:rsidRPr="0005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E1DE0"/>
    <w:multiLevelType w:val="hybridMultilevel"/>
    <w:tmpl w:val="E67CA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19"/>
    <w:rsid w:val="00057645"/>
    <w:rsid w:val="001B339A"/>
    <w:rsid w:val="00206E19"/>
    <w:rsid w:val="00464C67"/>
    <w:rsid w:val="00AA7A94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C8E7-C617-44FA-AD35-1AB061D6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E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E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Ewa_Kopa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ancelaria_Prezesa_Rady_Ministr%C3%B3w" TargetMode="External"/><Relationship Id="rId5" Type="http://schemas.openxmlformats.org/officeDocument/2006/relationships/hyperlink" Target="https://pl.wikipedia.org/wiki/Sekretarz_stanu_(Polska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Pawłowski</dc:creator>
  <cp:keywords/>
  <dc:description/>
  <cp:lastModifiedBy>Piotr Matczuk</cp:lastModifiedBy>
  <cp:revision>2</cp:revision>
  <cp:lastPrinted>2017-05-10T10:21:00Z</cp:lastPrinted>
  <dcterms:created xsi:type="dcterms:W3CDTF">2017-05-18T08:42:00Z</dcterms:created>
  <dcterms:modified xsi:type="dcterms:W3CDTF">2017-05-18T08:42:00Z</dcterms:modified>
</cp:coreProperties>
</file>