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482690" w:rsidTr="00A10C7B">
        <w:tc>
          <w:tcPr>
            <w:tcW w:w="3369" w:type="dxa"/>
          </w:tcPr>
          <w:p w:rsidR="00482690" w:rsidRDefault="00482690" w:rsidP="00482690">
            <w:pPr>
              <w:jc w:val="center"/>
            </w:pPr>
            <w:r>
              <w:t>Związek Osób Represjonowanych</w:t>
            </w:r>
          </w:p>
          <w:p w:rsidR="00482690" w:rsidRDefault="00482690" w:rsidP="00482690">
            <w:pPr>
              <w:jc w:val="center"/>
            </w:pPr>
            <w:r>
              <w:t>w Stanie Wojennym</w:t>
            </w:r>
          </w:p>
          <w:p w:rsidR="00482690" w:rsidRDefault="00482690" w:rsidP="00482690">
            <w:pPr>
              <w:jc w:val="center"/>
            </w:pPr>
            <w:r>
              <w:t>Szczecin</w:t>
            </w:r>
          </w:p>
        </w:tc>
        <w:tc>
          <w:tcPr>
            <w:tcW w:w="6520" w:type="dxa"/>
          </w:tcPr>
          <w:p w:rsidR="00482690" w:rsidRDefault="00482690" w:rsidP="00482690">
            <w:pPr>
              <w:jc w:val="right"/>
            </w:pPr>
            <w:r>
              <w:t>Szczecin, dnia 30.04.2020 r.</w:t>
            </w:r>
          </w:p>
        </w:tc>
      </w:tr>
    </w:tbl>
    <w:p w:rsidR="0067574D" w:rsidRDefault="0067574D" w:rsidP="00B71A09">
      <w:pPr>
        <w:spacing w:after="0"/>
      </w:pPr>
    </w:p>
    <w:p w:rsidR="00B71A09" w:rsidRDefault="00B71A09" w:rsidP="00B71A09">
      <w:pPr>
        <w:spacing w:after="0"/>
      </w:pPr>
    </w:p>
    <w:p w:rsidR="00B71A09" w:rsidRDefault="00B71A09" w:rsidP="00B71A09">
      <w:pPr>
        <w:spacing w:after="0"/>
      </w:pPr>
    </w:p>
    <w:p w:rsidR="00B71A09" w:rsidRDefault="00B71A09" w:rsidP="00B71A09">
      <w:pPr>
        <w:spacing w:after="0"/>
      </w:pPr>
    </w:p>
    <w:p w:rsidR="00B71A09" w:rsidRDefault="00B71A09" w:rsidP="00B71A09">
      <w:pPr>
        <w:spacing w:after="0"/>
      </w:pPr>
    </w:p>
    <w:p w:rsidR="00B71A09" w:rsidRDefault="00B71A09" w:rsidP="00B71A0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B71A09" w:rsidRPr="00482690" w:rsidRDefault="00B71A09" w:rsidP="00482690">
      <w:pPr>
        <w:pBdr>
          <w:bottom w:val="single" w:sz="4" w:space="1" w:color="auto"/>
        </w:pBdr>
        <w:spacing w:after="0"/>
        <w:jc w:val="center"/>
        <w:rPr>
          <w:b/>
          <w:bCs/>
          <w:sz w:val="28"/>
          <w:szCs w:val="28"/>
        </w:rPr>
      </w:pPr>
      <w:r w:rsidRPr="00482690">
        <w:rPr>
          <w:b/>
          <w:bCs/>
          <w:sz w:val="28"/>
          <w:szCs w:val="28"/>
        </w:rPr>
        <w:t>Stanowisko</w:t>
      </w:r>
    </w:p>
    <w:p w:rsidR="00B71A09" w:rsidRDefault="00B71A09" w:rsidP="00B71A09">
      <w:pPr>
        <w:spacing w:after="0"/>
      </w:pPr>
    </w:p>
    <w:p w:rsidR="00B71A09" w:rsidRDefault="00B71A09" w:rsidP="00B71A09">
      <w:pPr>
        <w:spacing w:after="0"/>
      </w:pPr>
    </w:p>
    <w:p w:rsidR="00A10C7B" w:rsidRDefault="00B71A09" w:rsidP="00A10C7B">
      <w:pPr>
        <w:spacing w:after="0"/>
        <w:ind w:firstLine="708"/>
        <w:jc w:val="both"/>
      </w:pPr>
      <w:r>
        <w:t xml:space="preserve">W ostatnich dniach część samorządowców, związanych lub sympatyzujących z Platformą Obywatelską, prowadzi działania polegające na utrudnianiu organizacji wyborów prezydenckich w Polsce. Między innymi </w:t>
      </w:r>
      <w:r w:rsidR="00482690">
        <w:t xml:space="preserve">włodarzami miast znaleźli się </w:t>
      </w:r>
      <w:r w:rsidR="007C36F0">
        <w:t xml:space="preserve">Prezydent Szczecina Piotr Krzystek i Burmistrz Polic Władysław </w:t>
      </w:r>
      <w:proofErr w:type="spellStart"/>
      <w:r w:rsidR="007C36F0">
        <w:t>Diakun</w:t>
      </w:r>
      <w:proofErr w:type="spellEnd"/>
      <w:r w:rsidR="00482690">
        <w:t>, którzy</w:t>
      </w:r>
      <w:r w:rsidR="007C36F0">
        <w:t xml:space="preserve"> zapowiedzieli, że nie udostępnią spisów wyborców Poczcie Polskiej</w:t>
      </w:r>
      <w:r w:rsidR="00482690">
        <w:t>,</w:t>
      </w:r>
      <w:r w:rsidR="007C36F0">
        <w:t xml:space="preserve"> aby ta instytucja zaufania publicznego mogła dostarczyć pakiety wyborcze mieszkańcom. </w:t>
      </w:r>
      <w:r w:rsidR="00482690">
        <w:t>Wybory Prezydenta Rzeczypospolitej Polskiej stanowią jedno z praw obywatelskich określonych w Konstytucji Rzeczypospolitej Polskiej (art. 62). Dzisiejsza, trudna ze względu na panującą pandemię, sytuacja zmusza do niestandardowych rozwiązań. Jeszcze wczesną wiosną nie myślelibyśmy o tym, że wielu Polaków będzie pracować zdalnie, że zamknięte zostaną obiekty oświatowe, że nałożone zostaną obostrzenia na funkcjonowanie transportu publicznego, a zewnętrzne granice Polski i wielu innych krajów zostaną zamknięte. Jeszcze na początku marca mało kto mógł przypuszczać, że sytuacja zmusi rządzących państwem do podjęcia szeregu kroków umożliwiających wzięcie przez wyborców udziału w majowych wyborach Prezydenta RP. Zarówno urzędy obu miast – Szczecina i Polic, jak i jednostki samorządowe obu samorządów, pracują w tych warunkach inaczej dopasowując się do nowej sytuacji. I tu okazało się to możliwe. Niestety, w kwestiach</w:t>
      </w:r>
      <w:r w:rsidR="00A10C7B">
        <w:t xml:space="preserve">, w których samorząd powinien także, troszcząc się o prawa swoich mieszkańców, wyjść naprzeciw przygotowanym w państwie rozwiązaniom, obu samorządowcom nie udało się to, a choć deklarują swoją rzekomą polityczną niezależność, wpisali się w pohukiwania opozycji i antykonstytucyjny trend wyznaczony przez partyjnych notabli Platformy Obywatelskiej piastujących funkcje prezydentów dużych miast – Rafała Trzaskowskiego, Aleksandry </w:t>
      </w:r>
      <w:proofErr w:type="spellStart"/>
      <w:r w:rsidR="00A10C7B">
        <w:t>Dulkiewicz</w:t>
      </w:r>
      <w:proofErr w:type="spellEnd"/>
      <w:r w:rsidR="00A10C7B">
        <w:t xml:space="preserve"> czy Jacka Jaśkowiaka.</w:t>
      </w:r>
    </w:p>
    <w:p w:rsidR="00A10C7B" w:rsidRDefault="00482690" w:rsidP="00A10C7B">
      <w:pPr>
        <w:spacing w:after="0"/>
        <w:ind w:firstLine="708"/>
        <w:jc w:val="both"/>
      </w:pPr>
      <w:r>
        <w:t xml:space="preserve">Nieudostępnienie danych wyborców uniemożliwia w praktyce skorzystanie </w:t>
      </w:r>
      <w:r w:rsidR="00A10C7B">
        <w:t>z konstytucyjnego prawa mieszkańców Szczecina i Polic.</w:t>
      </w:r>
    </w:p>
    <w:p w:rsidR="00A10C7B" w:rsidRDefault="00A10C7B" w:rsidP="00A10C7B">
      <w:pPr>
        <w:spacing w:after="0"/>
        <w:ind w:firstLine="708"/>
        <w:jc w:val="both"/>
      </w:pPr>
      <w:r>
        <w:t>Dlatego musimy zadać pytanie o to, k</w:t>
      </w:r>
      <w:r w:rsidR="007C36F0">
        <w:t>to upoważnił tych Panów do ograniczania podstawowych praw obywatelskich</w:t>
      </w:r>
      <w:r>
        <w:t>,</w:t>
      </w:r>
      <w:r w:rsidR="007C36F0">
        <w:t xml:space="preserve"> jakim jest możliwość wyboru Prezydenta w naszej Ojczyźnie? Zdecydowanie protestujemy przeciwko </w:t>
      </w:r>
      <w:r w:rsidR="00EB44EA">
        <w:t>niszczeniu demokracji</w:t>
      </w:r>
      <w:r>
        <w:t xml:space="preserve">, której najczystszym przejawem w nowoczesnych społeczeństwach jest prawo do wzięcia udziału w głosowaniu. </w:t>
      </w:r>
      <w:r w:rsidR="00EB44EA">
        <w:t>Samorządność, to nie samowola. Próba destabilizacji Państwa Polskiego poprzez takie działania ze strony niektórych samorządowców</w:t>
      </w:r>
      <w:r w:rsidR="00B64A25">
        <w:t xml:space="preserve"> jest </w:t>
      </w:r>
      <w:r>
        <w:t xml:space="preserve">w naszej ocenie </w:t>
      </w:r>
      <w:r w:rsidR="00B64A25">
        <w:t>głęboko naganna</w:t>
      </w:r>
      <w:r w:rsidR="00EB44EA">
        <w:t>.</w:t>
      </w:r>
    </w:p>
    <w:p w:rsidR="00EB44EA" w:rsidRDefault="00EB44EA" w:rsidP="00A10C7B">
      <w:pPr>
        <w:spacing w:after="0"/>
        <w:ind w:firstLine="708"/>
        <w:jc w:val="both"/>
      </w:pPr>
      <w:r>
        <w:t xml:space="preserve">Przedstawiciele naszego Związku w czasach PRL-u walczyli o </w:t>
      </w:r>
      <w:r w:rsidR="00A10C7B">
        <w:t>s</w:t>
      </w:r>
      <w:r>
        <w:t>olidarność</w:t>
      </w:r>
      <w:r w:rsidR="00A10C7B">
        <w:t xml:space="preserve"> – zarówno tę związkową, jak i tę międzyludzką</w:t>
      </w:r>
      <w:r>
        <w:t xml:space="preserve">, </w:t>
      </w:r>
      <w:r w:rsidR="00A10C7B">
        <w:t xml:space="preserve">o </w:t>
      </w:r>
      <w:r>
        <w:t xml:space="preserve">demokrację i niepodległość naszej Ojczyzny. Dziś z </w:t>
      </w:r>
      <w:r w:rsidR="00A10C7B">
        <w:t xml:space="preserve">dużym </w:t>
      </w:r>
      <w:r>
        <w:t xml:space="preserve">smutkiem </w:t>
      </w:r>
      <w:r w:rsidR="00A10C7B">
        <w:t xml:space="preserve">i niepokojem </w:t>
      </w:r>
      <w:r>
        <w:t>patrzymy na tak niedemokratyczne działania włodarzy niektórych samorządów.</w:t>
      </w:r>
    </w:p>
    <w:p w:rsidR="00EB44EA" w:rsidRDefault="00EB44EA" w:rsidP="00B71A09">
      <w:pPr>
        <w:spacing w:after="0"/>
      </w:pPr>
      <w:bookmarkStart w:id="0" w:name="_GoBack"/>
      <w:bookmarkEnd w:id="0"/>
    </w:p>
    <w:p w:rsidR="00A10C7B" w:rsidRDefault="00A10C7B" w:rsidP="00B71A09">
      <w:pPr>
        <w:spacing w:after="0"/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A10C7B" w:rsidTr="00A10C7B">
        <w:trPr>
          <w:jc w:val="center"/>
        </w:trPr>
        <w:tc>
          <w:tcPr>
            <w:tcW w:w="3295" w:type="dxa"/>
          </w:tcPr>
          <w:p w:rsidR="00A10C7B" w:rsidRDefault="00A10C7B" w:rsidP="00A10C7B">
            <w:pPr>
              <w:jc w:val="center"/>
            </w:pPr>
            <w:r>
              <w:t>/-/</w:t>
            </w:r>
          </w:p>
          <w:p w:rsidR="00A10C7B" w:rsidRDefault="00A10C7B" w:rsidP="00A10C7B">
            <w:pPr>
              <w:jc w:val="center"/>
            </w:pPr>
            <w:r>
              <w:t>Leszek Duklanowski – Prezes</w:t>
            </w:r>
          </w:p>
        </w:tc>
        <w:tc>
          <w:tcPr>
            <w:tcW w:w="3295" w:type="dxa"/>
          </w:tcPr>
          <w:p w:rsidR="00A10C7B" w:rsidRDefault="00A10C7B" w:rsidP="00A10C7B">
            <w:pPr>
              <w:jc w:val="center"/>
            </w:pPr>
            <w:r>
              <w:t>/-/</w:t>
            </w:r>
          </w:p>
          <w:p w:rsidR="00A10C7B" w:rsidRDefault="00A10C7B" w:rsidP="00A10C7B">
            <w:pPr>
              <w:jc w:val="center"/>
            </w:pPr>
            <w:r>
              <w:t>Kazimierz Drzazga – Wiceprezes</w:t>
            </w:r>
          </w:p>
        </w:tc>
        <w:tc>
          <w:tcPr>
            <w:tcW w:w="3296" w:type="dxa"/>
          </w:tcPr>
          <w:p w:rsidR="00A10C7B" w:rsidRDefault="00A10C7B" w:rsidP="00A10C7B">
            <w:pPr>
              <w:jc w:val="center"/>
            </w:pPr>
            <w:r>
              <w:t>/-/</w:t>
            </w:r>
          </w:p>
          <w:p w:rsidR="00A10C7B" w:rsidRDefault="00A10C7B" w:rsidP="00A10C7B">
            <w:pPr>
              <w:jc w:val="center"/>
            </w:pPr>
            <w:r>
              <w:t xml:space="preserve">Andrzej Witkowski </w:t>
            </w:r>
            <w:r>
              <w:t>–</w:t>
            </w:r>
            <w:r>
              <w:t xml:space="preserve"> Sekretarz</w:t>
            </w:r>
          </w:p>
        </w:tc>
      </w:tr>
    </w:tbl>
    <w:p w:rsidR="00EB44EA" w:rsidRDefault="00EB44EA" w:rsidP="00A10C7B">
      <w:pPr>
        <w:spacing w:after="0"/>
      </w:pPr>
    </w:p>
    <w:sectPr w:rsidR="00EB44EA" w:rsidSect="00A10C7B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A09"/>
    <w:rsid w:val="00482690"/>
    <w:rsid w:val="0067574D"/>
    <w:rsid w:val="007C36F0"/>
    <w:rsid w:val="00A10C7B"/>
    <w:rsid w:val="00B64A25"/>
    <w:rsid w:val="00B71A09"/>
    <w:rsid w:val="00E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DC4E"/>
  <w15:docId w15:val="{D181A85E-1E48-47B0-9808-17F7D6C1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75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482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Bor</dc:creator>
  <cp:lastModifiedBy>Marek Duklanowski (RZGW Szczecin)</cp:lastModifiedBy>
  <cp:revision>2</cp:revision>
  <dcterms:created xsi:type="dcterms:W3CDTF">2020-04-30T08:21:00Z</dcterms:created>
  <dcterms:modified xsi:type="dcterms:W3CDTF">2020-04-30T10:10:00Z</dcterms:modified>
</cp:coreProperties>
</file>