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EB" w:rsidRPr="00A164EB" w:rsidRDefault="00A164EB" w:rsidP="00A164EB">
      <w:pPr>
        <w:spacing w:after="240" w:line="240" w:lineRule="auto"/>
        <w:jc w:val="center"/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</w:pPr>
      <w:r w:rsidRPr="00A164EB">
        <w:rPr>
          <w:rFonts w:ascii="Verdana" w:eastAsia="Times New Roman" w:hAnsi="Verdana" w:cs="Times New Roman"/>
          <w:b/>
          <w:bCs/>
          <w:color w:val="777166"/>
          <w:sz w:val="17"/>
          <w:szCs w:val="17"/>
          <w:lang w:eastAsia="pl-PL"/>
        </w:rPr>
        <w:t>Szef Wojewódzkiego Sztabu Wojskowego w Białymstoku</w:t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</w:r>
      <w:r w:rsidRPr="00A164EB">
        <w:rPr>
          <w:rFonts w:ascii="Verdana" w:eastAsia="Times New Roman" w:hAnsi="Verdana" w:cs="Times New Roman"/>
          <w:b/>
          <w:bCs/>
          <w:color w:val="777166"/>
          <w:sz w:val="17"/>
          <w:szCs w:val="17"/>
          <w:lang w:eastAsia="pl-PL"/>
        </w:rPr>
        <w:t>płk mgr inż. Jan GÓRNIAK</w:t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</w:r>
      <w:r w:rsidRPr="00A164EB">
        <w:rPr>
          <w:rFonts w:ascii="Verdana" w:eastAsia="Times New Roman" w:hAnsi="Verdana" w:cs="Times New Roman"/>
          <w:noProof/>
          <w:color w:val="777166"/>
          <w:sz w:val="17"/>
          <w:szCs w:val="17"/>
          <w:lang w:eastAsia="pl-PL"/>
        </w:rPr>
        <w:drawing>
          <wp:inline distT="0" distB="0" distL="0" distR="0" wp14:anchorId="1AC4AB9B" wp14:editId="05F8278A">
            <wp:extent cx="4759325" cy="3569970"/>
            <wp:effectExtent l="0" t="0" r="3175" b="0"/>
            <wp:docPr id="1" name="Obraz 1" descr="Szef WS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f WSz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4EB" w:rsidRPr="00A164EB" w:rsidRDefault="00A164EB" w:rsidP="00A164EB">
      <w:pPr>
        <w:spacing w:after="0" w:line="240" w:lineRule="auto"/>
        <w:jc w:val="center"/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</w:pP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 xml:space="preserve">Urodził się 23 czerwca 1966 r. w Lublinie. W 1986 r. ukończył Technikum Budowlane w Bytomiu. W 1986 r. podjął studia w Wyższej Szkole Oficerskiej Wojsk Inżynieryjnych we Wrocławiu, którą ukończył z I lokatą w 1990 r., uzyskując tytuł inżyniera – dowódcy w specjalności inżynieria wojskowa. Równocześnie został mianowany na pierwszy stopień oficerski. Przez następne siedem lat pełnił zawodową służbę wojskową w 60 Ośrodku Szkolno – Remontowym Wojsk Inżynieryjnych, następnie 1 pułku drogowo – mostowym w Dęblinie kolejno na stanowiskach: dowódcy plutonu, dowódcy kompanii i szefa sztabu–zastępcy dowódcy batalionu drogowo-mostowego. Od 1997 r. najpierw w </w:t>
      </w:r>
      <w:proofErr w:type="spellStart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>WSzW</w:t>
      </w:r>
      <w:proofErr w:type="spellEnd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 xml:space="preserve"> – </w:t>
      </w:r>
      <w:proofErr w:type="spellStart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>RSzW</w:t>
      </w:r>
      <w:proofErr w:type="spellEnd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 xml:space="preserve">, a następnie </w:t>
      </w:r>
      <w:proofErr w:type="spellStart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>WSzW</w:t>
      </w:r>
      <w:proofErr w:type="spellEnd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 xml:space="preserve"> w Lublinie pełnił służbę na kolejnych, wyższych stanowiskach służbowych, Szefa Wojsk Inżynieryjnych, Szefa Sekcji Operacyjnej.</w:t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  <w:t xml:space="preserve">W latach 2007-2011 r. był komendantem WKU w Białej Podlaskiej, 2011-2015 r. Zastępcą Szefa </w:t>
      </w:r>
      <w:proofErr w:type="spellStart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>WSzW</w:t>
      </w:r>
      <w:proofErr w:type="spellEnd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 xml:space="preserve"> – Szefem Wydziału Operacyjnego w </w:t>
      </w:r>
      <w:proofErr w:type="spellStart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>WSzW</w:t>
      </w:r>
      <w:proofErr w:type="spellEnd"/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t xml:space="preserve"> w Lublinie. Od 4 maja 2015 r. jest Szefem Wojewódzkiego Sztabu Wojskowego w Białymstoku. </w:t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  <w:t xml:space="preserve">W 1996 r. ukończył Wydział Budownictwa i Ochrony Środowiska w ATR w Bydgoszczy i uzyskał tytuł mgr inż. w specjalności technologia i organizacja budownictwa, a w 1999 r. studia podyplomowe w AON w Warszawie na kierunku bezpieczeństwo narodowe. </w:t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</w:r>
      <w:r w:rsidRPr="00A164EB">
        <w:rPr>
          <w:rFonts w:ascii="Verdana" w:eastAsia="Times New Roman" w:hAnsi="Verdana" w:cs="Times New Roman"/>
          <w:color w:val="777166"/>
          <w:sz w:val="17"/>
          <w:szCs w:val="17"/>
          <w:lang w:eastAsia="pl-PL"/>
        </w:rPr>
        <w:br/>
        <w:t>Za zasługi i osiągnięcia w służbie wielokrotnie wyróżniany – w tym odznaczeniami państwowymi i resortowymi. Żonaty, ma dwóch synów i dwie córki. Zainteresowania to historia Polski, sport (czynnie siatkówka, piłka nożna, tenis ziemny), dobra książka i film</w:t>
      </w:r>
    </w:p>
    <w:p w:rsidR="007D2677" w:rsidRDefault="007D2677"/>
    <w:p w:rsidR="00A164EB" w:rsidRDefault="00A164EB"/>
    <w:p w:rsidR="00A164EB" w:rsidRDefault="00A164EB"/>
    <w:p w:rsidR="00A164EB" w:rsidRDefault="00A164EB"/>
    <w:p w:rsidR="00A164EB" w:rsidRDefault="00A164EB"/>
    <w:p w:rsidR="00A164EB" w:rsidRDefault="00A164EB"/>
    <w:p w:rsidR="00A164EB" w:rsidRDefault="00A164EB"/>
    <w:p w:rsidR="00A164EB" w:rsidRDefault="00A164EB">
      <w:bookmarkStart w:id="0" w:name="_GoBack"/>
      <w:bookmarkEnd w:id="0"/>
    </w:p>
    <w:sectPr w:rsidR="00A1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EB"/>
    <w:rsid w:val="001B0DE9"/>
    <w:rsid w:val="001D4A77"/>
    <w:rsid w:val="002665A9"/>
    <w:rsid w:val="002E1C79"/>
    <w:rsid w:val="003C6799"/>
    <w:rsid w:val="004215BA"/>
    <w:rsid w:val="004218D3"/>
    <w:rsid w:val="004278E3"/>
    <w:rsid w:val="004525E2"/>
    <w:rsid w:val="004B54AB"/>
    <w:rsid w:val="004C6DB9"/>
    <w:rsid w:val="004D6721"/>
    <w:rsid w:val="004F26B2"/>
    <w:rsid w:val="0051093F"/>
    <w:rsid w:val="00515E11"/>
    <w:rsid w:val="00524F3E"/>
    <w:rsid w:val="005413FF"/>
    <w:rsid w:val="0054235A"/>
    <w:rsid w:val="00550F3D"/>
    <w:rsid w:val="005D7B8E"/>
    <w:rsid w:val="00604396"/>
    <w:rsid w:val="00611E4B"/>
    <w:rsid w:val="00672D7D"/>
    <w:rsid w:val="0067522F"/>
    <w:rsid w:val="00676461"/>
    <w:rsid w:val="006B6350"/>
    <w:rsid w:val="006E727F"/>
    <w:rsid w:val="00703CCF"/>
    <w:rsid w:val="0079400D"/>
    <w:rsid w:val="007D2677"/>
    <w:rsid w:val="0086434E"/>
    <w:rsid w:val="008B2342"/>
    <w:rsid w:val="00971837"/>
    <w:rsid w:val="00980433"/>
    <w:rsid w:val="00A164EB"/>
    <w:rsid w:val="00A57E95"/>
    <w:rsid w:val="00A61F0E"/>
    <w:rsid w:val="00B21592"/>
    <w:rsid w:val="00B614C6"/>
    <w:rsid w:val="00B6335F"/>
    <w:rsid w:val="00BC6683"/>
    <w:rsid w:val="00BD2E8E"/>
    <w:rsid w:val="00C9139D"/>
    <w:rsid w:val="00CA44C9"/>
    <w:rsid w:val="00CC3126"/>
    <w:rsid w:val="00CD0974"/>
    <w:rsid w:val="00D664F2"/>
    <w:rsid w:val="00D83511"/>
    <w:rsid w:val="00E72F60"/>
    <w:rsid w:val="00E8758A"/>
    <w:rsid w:val="00EB7283"/>
    <w:rsid w:val="00EC5BBA"/>
    <w:rsid w:val="00F80218"/>
    <w:rsid w:val="00F817A8"/>
    <w:rsid w:val="00FA4066"/>
    <w:rsid w:val="00FA6698"/>
    <w:rsid w:val="00FB70A3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1297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621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2017-03-14T12:05:00Z</dcterms:created>
  <dcterms:modified xsi:type="dcterms:W3CDTF">2017-03-14T12:54:00Z</dcterms:modified>
</cp:coreProperties>
</file>