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0F" w:rsidRPr="00C97F93" w:rsidRDefault="004675DA">
      <w:pPr>
        <w:rPr>
          <w:b/>
        </w:rPr>
      </w:pPr>
      <w:r w:rsidRPr="00C97F93">
        <w:rPr>
          <w:b/>
        </w:rPr>
        <w:t>Tezy komunikacyjne – „Kropka nad i” 17.04</w:t>
      </w:r>
    </w:p>
    <w:p w:rsidR="004675DA" w:rsidRDefault="004675DA"/>
    <w:p w:rsidR="004675DA" w:rsidRPr="00C97F93" w:rsidRDefault="004675DA">
      <w:pPr>
        <w:rPr>
          <w:b/>
        </w:rPr>
      </w:pPr>
      <w:r w:rsidRPr="00C97F93">
        <w:rPr>
          <w:b/>
        </w:rPr>
        <w:t xml:space="preserve">Strajk nauczycieli i negocjacje z rządem </w:t>
      </w:r>
    </w:p>
    <w:p w:rsidR="001F3EDD" w:rsidRDefault="001F3EDD">
      <w:r w:rsidRPr="00C97F93">
        <w:rPr>
          <w:b/>
        </w:rPr>
        <w:t>Rząd przedstawił propozycje, czas na wolę porozumienia</w:t>
      </w:r>
      <w:r>
        <w:t xml:space="preserve"> – rząd przedstawił dobre i konkretne propozycje. Korzystne dla nauczycieli, ale też na tyle wyważone, by mógł je unieść polski budżet. Jako strona rządowa jesteśmy gotowi do dalszych rozmów, ale muszą to być rzeczywiste rozmowy, a nie okopanie się przedstawicieli związków, w tym ZNP i pana Broniarza na ich pozycjach. Chcemy negocjować, ale by to uczynić, do negocjacji muszą być gotowe obie strony. Nie może być tak, że jedna strona przedstawia propozycje, a druga wszystkie odrzuca. </w:t>
      </w:r>
    </w:p>
    <w:p w:rsidR="004675DA" w:rsidRDefault="001F3EDD">
      <w:r w:rsidRPr="00C97F93">
        <w:rPr>
          <w:b/>
        </w:rPr>
        <w:t>Priorytetem dobro dzieci</w:t>
      </w:r>
      <w:r>
        <w:t xml:space="preserve"> – Na pierwszym miejscu obie strony powinny stawiać dobro uczniów. Rząd to właśnie robi, chcemy jak najszybszego zakończenia strajku i dlatego wyszliśmy z propozycjami, dlatego jesteśmy gotowi do dalszych rozmów. Cieszymy się, że udało się przeprowadzić egzaminy w szkołach podstawowych</w:t>
      </w:r>
      <w:r w:rsidR="00C97F93">
        <w:t xml:space="preserve">. Chcemy, aby wszyscy uczniowie przystępujący do matur zostali sklasyfikowani i aby matury się odbyły. Jeśli tego samego chcą organizatorzy protestu, w tym przedstawiciele ZNP, niech okażą otwartość w negocjacjach. </w:t>
      </w:r>
    </w:p>
    <w:p w:rsidR="004675DA" w:rsidRDefault="00C97F93">
      <w:r w:rsidRPr="00C97F93">
        <w:rPr>
          <w:b/>
        </w:rPr>
        <w:t>Walka o dobro edukacji, nie walka polityczna</w:t>
      </w:r>
      <w:r>
        <w:t xml:space="preserve"> – Można odnieść wrażenie, że niektórym osobom zaangażowanym w obecne wydarzenia zależy nie tyle na poprawie sytuacji polskiej oświaty, co na prowadzeniu walki politycznej. My chcemy rozmawiać o stanie polskiej oświaty i ten stan zmieniać, rozumiemy potrzeby nauczycieli, ale wzywamy do spokojnego dialogu. Nie chcemy sytuacji, w której uczniowie cierpią, a maturzyści drżą o swoje matury. Mam jednak nadzieję, że już niedługo strajk zostanie zakończony, bo to po prostu jest w interesie uczniów. </w:t>
      </w:r>
    </w:p>
    <w:p w:rsidR="00C97F93" w:rsidRDefault="00C97F93"/>
    <w:p w:rsidR="004675DA" w:rsidRPr="00DC15BD" w:rsidRDefault="004675DA">
      <w:pPr>
        <w:rPr>
          <w:b/>
        </w:rPr>
      </w:pPr>
      <w:r w:rsidRPr="00DC15BD">
        <w:rPr>
          <w:b/>
        </w:rPr>
        <w:t>Zmiany w OFE</w:t>
      </w:r>
    </w:p>
    <w:p w:rsidR="004675DA" w:rsidRDefault="00A155E2">
      <w:r w:rsidRPr="00A155E2">
        <w:rPr>
          <w:b/>
        </w:rPr>
        <w:t>Nie likwidacja, a zwrócenie Polakom ich pieniędzy</w:t>
      </w:r>
      <w:r>
        <w:t xml:space="preserve"> – nie powinniśmy mówić tyle o likwidacji OFE, co o zwróceniu Polakom ich pieniędzy, które za czasów poprzedniej władzy zostały zabrane przez rząd PO-PSL. Teraz te pieniądze, wiele miliardów złotych, wracają w ręce Polaków. Chcemy dbać o bezpieczeństwo Polaków, w tym bezpieczeństwo socjalne i przyszłość emerytur, ale jednocześnie chronimy wolność. </w:t>
      </w:r>
    </w:p>
    <w:p w:rsidR="00A155E2" w:rsidRDefault="00AE0482">
      <w:r w:rsidRPr="00DC15BD">
        <w:rPr>
          <w:b/>
        </w:rPr>
        <w:t>Opłata przekształceniowa</w:t>
      </w:r>
      <w:r>
        <w:t xml:space="preserve"> – Domyślnie środki z OFE zostaną w 2020 roku przekazane na Indywidualne Konta Emerytalne (IKE). Przy takim przeniesieniu rzeczywiście pobierana będzie tak zwana opłata przekształceniowa o wysokości 15 procent. Ale to nie jest jedyna możliwość. Każdy będzie mógł zdecydować, czy woli przekazać te środki do ZUS, a w takiej sytuacji żadnej opłaty nie będzie. Nie mówmy więc, że rząd Zjednoczonej Prawicy robi to samo, co kiedyś PO. To kłamstwo. My w przeciwieństwie do naszych poprzedników zostawiamy ludziom wybór. Oddajemy Polakom ich pieniądze i pozwalamy o nich decydować, jednocześnie przyjmując system, który </w:t>
      </w:r>
      <w:r w:rsidR="00DC15BD">
        <w:t xml:space="preserve">zapewni bezpieczeństwo ich oszczędnościom i emeryturom. </w:t>
      </w:r>
    </w:p>
    <w:p w:rsidR="00DC15BD" w:rsidRDefault="00DC15BD">
      <w:r w:rsidRPr="00DC15BD">
        <w:rPr>
          <w:b/>
        </w:rPr>
        <w:t>To rząd PO odbierał ludziom pieniądze</w:t>
      </w:r>
      <w:r>
        <w:t xml:space="preserve"> – To rząd Platformy Obywatelskiej był tym, który odebrał Polakom 100 procent ich oszczędności. Jak można dziś mówić, że obecny rząd cokolwiek komukolwiek zabiera, skoro jest dokładnie odwrotnie – oddaje te pieniądze. Celem tego działania nie są żadne „bieżące potrzeby polityczne”, jak głosi opozycja, tylko chęć zwrócenia wolności Polakom. Wolności odebranej za czasów rządów Platformy. Co mówił Grzegorz Schetyna i jego koledzy z partii, gdy kilka lat temu rząd Donalda Tuska odbierał polskim obywatelom 150 miliardów złotych?  </w:t>
      </w:r>
    </w:p>
    <w:p w:rsidR="004675DA" w:rsidRDefault="004675DA"/>
    <w:p w:rsidR="004675DA" w:rsidRPr="009B78B9" w:rsidRDefault="004675DA">
      <w:pPr>
        <w:rPr>
          <w:b/>
        </w:rPr>
      </w:pPr>
      <w:r w:rsidRPr="009B78B9">
        <w:rPr>
          <w:b/>
        </w:rPr>
        <w:t xml:space="preserve">Piątka Kaczyńskiego </w:t>
      </w:r>
    </w:p>
    <w:p w:rsidR="004675DA" w:rsidRDefault="009B78B9">
      <w:r w:rsidRPr="009B78B9">
        <w:rPr>
          <w:b/>
        </w:rPr>
        <w:t>Realne i dobre propozycje dla wszystkich Polaków, budowa wspólnoty</w:t>
      </w:r>
      <w:r>
        <w:t xml:space="preserve"> – pomysły, które zaprezentowaliśmy w ramach tak zwanej „Piątki Kaczyńskiego” to realne programy, które mają pomóc różnym grupom społecznym. 500+ na pierwsze dziecko adresowane jest do polskich rodzin, emerytura+ do seniorów, ulgi podatkowe do 26 roku życia do młodych ludzi wchodzących w życie, obniżenie PIT do wszystkich pracujących, zaś przywrócenie połączeń PKS w ogromnej mierze do mieszkańców Polski lokalnej. Tymi projektami pokazujemy, że nikogo nie wykluczamy, że chcemy pracować dla wszystkich Polaków. </w:t>
      </w:r>
    </w:p>
    <w:p w:rsidR="009B78B9" w:rsidRDefault="009B78B9">
      <w:r w:rsidRPr="009B78B9">
        <w:rPr>
          <w:b/>
        </w:rPr>
        <w:t>My dotrzymujemy obietnic</w:t>
      </w:r>
      <w:r>
        <w:t xml:space="preserve"> – Pokazujemy, że jeżeli jest ku temu wola, można zrobić wiele. Tym różnimy się od naszych poprzedników. Nie tylko mówimy, ale również robimy. Efekty chyba widać, widać choćby jak program 500+ poprawił życie Polaków. Nikt nie może nam zarzucić, że nie spełniamy obietnic. </w:t>
      </w:r>
    </w:p>
    <w:p w:rsidR="009B78B9" w:rsidRDefault="009B78B9">
      <w:r w:rsidRPr="009B78B9">
        <w:rPr>
          <w:b/>
        </w:rPr>
        <w:t>Realne działania</w:t>
      </w:r>
      <w:r>
        <w:t xml:space="preserve"> – Tym którzy mówią, że na realizację naszych obietnic nie ma pieniędzy i że budżet od tego upadnie, chciałbym przypomnieć, że podobnie mówili politycy Platformy Obywatelskiej o realizacji programu 500+. Ci sami politycy, którzy później optowali za rozszerzeniem tego programu na pierwsze dziecko. Budżet państwa jest stabilny, mamy niskie bezrobocie, wysokie PKB, polska gospodarka ma wysokie ratingi, nie ma podstaw by twierdzić, że proponowane przez nas programy to zagrożenie dla budżetu. </w:t>
      </w:r>
    </w:p>
    <w:p w:rsidR="009B78B9" w:rsidRDefault="000F2AE4">
      <w:r w:rsidRPr="000F2AE4">
        <w:rPr>
          <w:b/>
        </w:rPr>
        <w:t>To żadna „łapówka wyborcza”</w:t>
      </w:r>
      <w:r>
        <w:t xml:space="preserve"> – Zarzuty opozycji jakoby „Piątka Kaczyńskiego” stanowiła „wyborczą łapówkę” są kuriozalne. Nikt tu p</w:t>
      </w:r>
      <w:bookmarkStart w:id="0" w:name="_GoBack"/>
      <w:bookmarkEnd w:id="0"/>
      <w:r>
        <w:t xml:space="preserve">rzecież nie proponuje zasady qui pro quo. To są programy społeczne adresowane do wszystkich Polaków bez oglądania się na ich preferencje polityczne. Bo my jesteśmy rządem, który myśli o Polakach i chce realnie dla nich działać. W przeciwieństwie do opozycji, której jedynym modelem działania jest nieustanne straszenie PiS-em, rzekomą zapaścią polskiej gospodarki, dyktaturą i wszystkimi innymi hasłami wygłaszanymi przez Grzegorza Schetynę na każdej konwencji PO, czy obecnie Koalicji Europejskiej. </w:t>
      </w:r>
    </w:p>
    <w:p w:rsidR="004675DA" w:rsidRDefault="004675DA"/>
    <w:p w:rsidR="004675DA" w:rsidRPr="00B20395" w:rsidRDefault="004675DA">
      <w:pPr>
        <w:rPr>
          <w:b/>
        </w:rPr>
      </w:pPr>
      <w:r w:rsidRPr="00B20395">
        <w:rPr>
          <w:b/>
        </w:rPr>
        <w:t>Odbudowa Katedry Notre Dame</w:t>
      </w:r>
    </w:p>
    <w:p w:rsidR="004675DA" w:rsidRDefault="00EA6968">
      <w:r w:rsidRPr="00B20395">
        <w:rPr>
          <w:b/>
        </w:rPr>
        <w:t>Pożar katedry istotnym wydarzeniem i stratą dla Europy</w:t>
      </w:r>
      <w:r>
        <w:t xml:space="preserve"> – Katedra Notre Dame w Paryżu to coś więcej niż tylko budynek, to symbol kulturowego i duchowego dziedzictwa Europy. Nie tylko jeden z najznamienitszych przykładów sztuki gotyckiej, ale także przez wieki ważna świątynia dla naszej cywilizacji chrześcijańskiej. Niezależnie od osobistego stosunku do wiary, miejsce to stanowi spuściznę kulturową nas wszystkich, Europejczyków. </w:t>
      </w:r>
    </w:p>
    <w:p w:rsidR="00EA6968" w:rsidRDefault="00EA6968">
      <w:r w:rsidRPr="00B20395">
        <w:rPr>
          <w:b/>
        </w:rPr>
        <w:t>Odbudowa naszego dziedzictwa naturalnym działaniem</w:t>
      </w:r>
      <w:r>
        <w:t xml:space="preserve"> – oczywiście pożar Notre Dame stanowi największą stratę dla Francuzów, ale z uwagi na szerokie kulturowe znaczenie katedry jest to strata dla całej Europy. Tym samym naturalna jest chęć uczestniczenia w procesie odbudowy naszego wspólnego dziedzictwa. W ostatnich dniach taką pomoc zaoferowały firmy, czy osoby prywatne jak Apple, czy </w:t>
      </w:r>
      <w:r w:rsidRPr="00EA6968">
        <w:t>Francois-Henri Pinault</w:t>
      </w:r>
      <w:r>
        <w:t xml:space="preserve">. Nie ma powodu, by również państwa UE nie pomagały w odbudowie. </w:t>
      </w:r>
    </w:p>
    <w:p w:rsidR="00EA6968" w:rsidRDefault="00B20395">
      <w:r w:rsidRPr="00B20395">
        <w:rPr>
          <w:b/>
        </w:rPr>
        <w:t>Deklaracja pomocy ze strony Polski</w:t>
      </w:r>
      <w:r>
        <w:t xml:space="preserve"> – Tak jak powiedział dziś na konferencji prasowej w Chicago pan premier Morawiecki, w rozmowie z prezydentem Francji Emmanuelem Macronem szef rządu zaoferował polską pomoc w odbudowie katedry. Za wcześnie jest jednak, by mówić o konkretnym </w:t>
      </w:r>
      <w:r>
        <w:lastRenderedPageBreak/>
        <w:t xml:space="preserve">wymiarze czy formie tej pomocy. To nie zależy tylko od nas, a przede wszystkim od strony francuskiej. O tym będzie można mówić więc za jakiś czas, jeśli Francuzi przyjmą oferowaną przez nas pomoc. </w:t>
      </w:r>
    </w:p>
    <w:sectPr w:rsidR="00EA69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9F" w:rsidRDefault="00463F9F" w:rsidP="00A155E2">
      <w:pPr>
        <w:spacing w:after="0" w:line="240" w:lineRule="auto"/>
      </w:pPr>
      <w:r>
        <w:separator/>
      </w:r>
    </w:p>
  </w:endnote>
  <w:endnote w:type="continuationSeparator" w:id="0">
    <w:p w:rsidR="00463F9F" w:rsidRDefault="00463F9F" w:rsidP="00A1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9F" w:rsidRDefault="00463F9F" w:rsidP="00A155E2">
      <w:pPr>
        <w:spacing w:after="0" w:line="240" w:lineRule="auto"/>
      </w:pPr>
      <w:r>
        <w:separator/>
      </w:r>
    </w:p>
  </w:footnote>
  <w:footnote w:type="continuationSeparator" w:id="0">
    <w:p w:rsidR="00463F9F" w:rsidRDefault="00463F9F" w:rsidP="00A15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D6"/>
    <w:rsid w:val="000F2AE4"/>
    <w:rsid w:val="001F3EDD"/>
    <w:rsid w:val="00463F9F"/>
    <w:rsid w:val="004675DA"/>
    <w:rsid w:val="009B78B9"/>
    <w:rsid w:val="00A155E2"/>
    <w:rsid w:val="00AE0482"/>
    <w:rsid w:val="00B20395"/>
    <w:rsid w:val="00C11AD6"/>
    <w:rsid w:val="00C97F93"/>
    <w:rsid w:val="00DC15BD"/>
    <w:rsid w:val="00EA6968"/>
    <w:rsid w:val="00FE1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9333-7D3A-4694-9DB8-6E35FE34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155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55E2"/>
    <w:rPr>
      <w:sz w:val="20"/>
      <w:szCs w:val="20"/>
    </w:rPr>
  </w:style>
  <w:style w:type="character" w:styleId="Odwoanieprzypisukocowego">
    <w:name w:val="endnote reference"/>
    <w:basedOn w:val="Domylnaczcionkaakapitu"/>
    <w:uiPriority w:val="99"/>
    <w:semiHidden/>
    <w:unhideWhenUsed/>
    <w:rsid w:val="00A15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974</Words>
  <Characters>5847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dc:creator>
  <cp:keywords/>
  <dc:description/>
  <cp:lastModifiedBy>Maciek</cp:lastModifiedBy>
  <cp:revision>4</cp:revision>
  <dcterms:created xsi:type="dcterms:W3CDTF">2019-04-17T14:45:00Z</dcterms:created>
  <dcterms:modified xsi:type="dcterms:W3CDTF">2019-04-17T16:23:00Z</dcterms:modified>
</cp:coreProperties>
</file>